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09B858" w14:textId="77777777" w:rsidR="004C2E7D" w:rsidRPr="00872A3A" w:rsidRDefault="00D16F65" w:rsidP="00872A3A">
      <w:pPr>
        <w:tabs>
          <w:tab w:val="right" w:pos="8022"/>
        </w:tabs>
        <w:spacing w:after="0"/>
        <w:jc w:val="center"/>
        <w:rPr>
          <w:rFonts w:asciiTheme="majorBidi" w:hAnsiTheme="majorBidi" w:cstheme="majorBidi"/>
          <w:b/>
          <w:bCs/>
          <w:sz w:val="28"/>
          <w:szCs w:val="28"/>
          <w:rtl/>
          <w:lang w:bidi="ar-IQ"/>
        </w:rPr>
      </w:pPr>
      <w:r w:rsidRPr="00872A3A">
        <w:rPr>
          <w:rFonts w:asciiTheme="majorBidi" w:hAnsiTheme="majorBidi" w:cstheme="majorBidi"/>
          <w:b/>
          <w:bCs/>
          <w:noProof/>
          <w:sz w:val="28"/>
          <w:szCs w:val="28"/>
          <w:rtl/>
        </w:rPr>
        <mc:AlternateContent>
          <mc:Choice Requires="wps">
            <w:drawing>
              <wp:anchor distT="0" distB="0" distL="114300" distR="114300" simplePos="0" relativeHeight="251655168" behindDoc="0" locked="0" layoutInCell="1" allowOverlap="1" wp14:anchorId="37710E39" wp14:editId="073B6605">
                <wp:simplePos x="0" y="0"/>
                <wp:positionH relativeFrom="margin">
                  <wp:align>right</wp:align>
                </wp:positionH>
                <wp:positionV relativeFrom="paragraph">
                  <wp:posOffset>-23495</wp:posOffset>
                </wp:positionV>
                <wp:extent cx="1495425" cy="800100"/>
                <wp:effectExtent l="0" t="0" r="9525" b="0"/>
                <wp:wrapNone/>
                <wp:docPr id="1" name="شكل بيضاوي 1"/>
                <wp:cNvGraphicFramePr/>
                <a:graphic xmlns:a="http://schemas.openxmlformats.org/drawingml/2006/main">
                  <a:graphicData uri="http://schemas.microsoft.com/office/word/2010/wordprocessingShape">
                    <wps:wsp>
                      <wps:cNvSpPr/>
                      <wps:spPr>
                        <a:xfrm>
                          <a:off x="0" y="0"/>
                          <a:ext cx="1495425" cy="800100"/>
                        </a:xfrm>
                        <a:prstGeom prst="ellipse">
                          <a:avLst/>
                        </a:prstGeom>
                        <a:gradFill>
                          <a:gsLst>
                            <a:gs pos="100000">
                              <a:schemeClr val="accent6">
                                <a:lumMod val="60000"/>
                                <a:lumOff val="40000"/>
                              </a:schemeClr>
                            </a:gs>
                            <a:gs pos="0">
                              <a:schemeClr val="accent6">
                                <a:lumMod val="60000"/>
                                <a:lumOff val="40000"/>
                              </a:schemeClr>
                            </a:gs>
                            <a:gs pos="89000">
                              <a:schemeClr val="accent1">
                                <a:lumMod val="40000"/>
                                <a:lumOff val="60000"/>
                              </a:schemeClr>
                            </a:gs>
                            <a:gs pos="9000">
                              <a:schemeClr val="accent6"/>
                            </a:gs>
                            <a:gs pos="98000">
                              <a:schemeClr val="accent1">
                                <a:lumMod val="45000"/>
                                <a:lumOff val="55000"/>
                              </a:schemeClr>
                            </a:gs>
                            <a:gs pos="43000">
                              <a:schemeClr val="accent6">
                                <a:lumMod val="60000"/>
                                <a:lumOff val="40000"/>
                              </a:schemeClr>
                            </a:gs>
                            <a:gs pos="100000">
                              <a:schemeClr val="accent1">
                                <a:lumMod val="30000"/>
                                <a:lumOff val="70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569BEE" w14:textId="10B92BD7" w:rsidR="00E04A2F" w:rsidRPr="001A42B7" w:rsidRDefault="00E04A2F" w:rsidP="00F00734">
                            <w:pPr>
                              <w:jc w:val="center"/>
                              <w:rPr>
                                <w:rFonts w:asciiTheme="majorBidi" w:hAnsiTheme="majorBidi" w:cstheme="majorBidi"/>
                                <w:b/>
                                <w:bCs/>
                                <w:color w:val="000000" w:themeColor="text1"/>
                                <w:sz w:val="32"/>
                                <w:szCs w:val="3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42B7">
                              <w:rPr>
                                <w:rFonts w:asciiTheme="majorBidi" w:hAnsiTheme="majorBidi" w:cstheme="majorBidi"/>
                                <w:b/>
                                <w:bCs/>
                                <w:color w:val="000000" w:themeColor="text1"/>
                                <w:sz w:val="24"/>
                                <w:szCs w:val="24"/>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العدد </w:t>
                            </w:r>
                            <w:r w:rsidR="00872A3A">
                              <w:rPr>
                                <w:rFonts w:asciiTheme="majorBidi" w:hAnsiTheme="majorBidi" w:cstheme="majorBidi" w:hint="cs"/>
                                <w:b/>
                                <w:bCs/>
                                <w:color w:val="000000" w:themeColor="text1"/>
                                <w:sz w:val="24"/>
                                <w:szCs w:val="24"/>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السادس والأ</w:t>
                            </w:r>
                            <w:r w:rsidR="00F00734">
                              <w:rPr>
                                <w:rFonts w:asciiTheme="majorBidi" w:hAnsiTheme="majorBidi" w:cstheme="majorBidi" w:hint="cs"/>
                                <w:b/>
                                <w:bCs/>
                                <w:color w:val="000000" w:themeColor="text1"/>
                                <w:sz w:val="24"/>
                                <w:szCs w:val="24"/>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ربعون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شكل بيضاوي 1" o:spid="_x0000_s1026" style="position:absolute;left:0;text-align:left;margin-left:66.55pt;margin-top:-1.85pt;width:117.75pt;height:63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" fillcolor="#fabf8f [1945]" stroked="f" strokeweight="2pt">
                <v:fill color2="#cad9eb [980]" colors="0 #fac090;5898f #f79646;28180f #fac090;58327f #b9cde5;64225f #b0c6e1;1 #fac090;1 #cad9eb" focus="100%" type="gradient"/>
                <v:textbox>
                  <w:txbxContent>
                    <w:p w14:paraId="35569BEE" w14:textId="10B92BD7" w:rsidR="00E04A2F" w:rsidRPr="001A42B7" w:rsidRDefault="00E04A2F" w:rsidP="00F00734">
                      <w:pPr>
                        <w:jc w:val="center"/>
                        <w:rPr>
                          <w:rFonts w:asciiTheme="majorBidi" w:hAnsiTheme="majorBidi" w:cstheme="majorBidi"/>
                          <w:b/>
                          <w:bCs/>
                          <w:color w:val="000000" w:themeColor="text1"/>
                          <w:sz w:val="32"/>
                          <w:szCs w:val="3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42B7">
                        <w:rPr>
                          <w:rFonts w:asciiTheme="majorBidi" w:hAnsiTheme="majorBidi" w:cstheme="majorBidi"/>
                          <w:b/>
                          <w:bCs/>
                          <w:color w:val="000000" w:themeColor="text1"/>
                          <w:sz w:val="24"/>
                          <w:szCs w:val="24"/>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العدد </w:t>
                      </w:r>
                      <w:r w:rsidR="00872A3A">
                        <w:rPr>
                          <w:rFonts w:asciiTheme="majorBidi" w:hAnsiTheme="majorBidi" w:cstheme="majorBidi" w:hint="cs"/>
                          <w:b/>
                          <w:bCs/>
                          <w:color w:val="000000" w:themeColor="text1"/>
                          <w:sz w:val="24"/>
                          <w:szCs w:val="24"/>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السادس والأ</w:t>
                      </w:r>
                      <w:r w:rsidR="00F00734">
                        <w:rPr>
                          <w:rFonts w:asciiTheme="majorBidi" w:hAnsiTheme="majorBidi" w:cstheme="majorBidi" w:hint="cs"/>
                          <w:b/>
                          <w:bCs/>
                          <w:color w:val="000000" w:themeColor="text1"/>
                          <w:sz w:val="24"/>
                          <w:szCs w:val="24"/>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ربعون </w:t>
                      </w:r>
                    </w:p>
                  </w:txbxContent>
                </v:textbox>
                <w10:wrap anchorx="margin"/>
              </v:oval>
            </w:pict>
          </mc:Fallback>
        </mc:AlternateContent>
      </w:r>
      <w:r w:rsidR="00B136A2" w:rsidRPr="00872A3A">
        <w:rPr>
          <w:rFonts w:asciiTheme="majorBidi" w:hAnsiTheme="majorBidi" w:cstheme="majorBidi"/>
          <w:b/>
          <w:bCs/>
          <w:noProof/>
          <w:sz w:val="28"/>
          <w:szCs w:val="28"/>
          <w:rtl/>
        </w:rPr>
        <mc:AlternateContent>
          <mc:Choice Requires="wps">
            <w:drawing>
              <wp:anchor distT="0" distB="0" distL="114300" distR="114300" simplePos="0" relativeHeight="251659264" behindDoc="0" locked="0" layoutInCell="1" allowOverlap="1" wp14:anchorId="0CC581F8" wp14:editId="1017CAC2">
                <wp:simplePos x="0" y="0"/>
                <wp:positionH relativeFrom="column">
                  <wp:posOffset>-71755</wp:posOffset>
                </wp:positionH>
                <wp:positionV relativeFrom="paragraph">
                  <wp:posOffset>119380</wp:posOffset>
                </wp:positionV>
                <wp:extent cx="1352550" cy="381000"/>
                <wp:effectExtent l="0" t="0" r="0" b="0"/>
                <wp:wrapNone/>
                <wp:docPr id="8" name="مربع نص 8"/>
                <wp:cNvGraphicFramePr/>
                <a:graphic xmlns:a="http://schemas.openxmlformats.org/drawingml/2006/main">
                  <a:graphicData uri="http://schemas.microsoft.com/office/word/2010/wordprocessingShape">
                    <wps:wsp>
                      <wps:cNvSpPr txBox="1"/>
                      <wps:spPr>
                        <a:xfrm>
                          <a:off x="0" y="0"/>
                          <a:ext cx="1352550" cy="381000"/>
                        </a:xfrm>
                        <a:prstGeom prst="rect">
                          <a:avLst/>
                        </a:prstGeom>
                        <a:noFill/>
                        <a:ln w="6350">
                          <a:noFill/>
                        </a:ln>
                      </wps:spPr>
                      <wps:txbx>
                        <w:txbxContent>
                          <w:p w14:paraId="269698F2" w14:textId="6E678C1A" w:rsidR="00E04A2F" w:rsidRPr="00AA6C40" w:rsidRDefault="00E04A2F" w:rsidP="005642A2">
                            <w:pPr>
                              <w:jc w:val="center"/>
                              <w:rPr>
                                <w:rFonts w:asciiTheme="majorBidi" w:hAnsiTheme="majorBidi" w:cstheme="majorBidi"/>
                                <w:b/>
                                <w:bCs/>
                                <w:sz w:val="36"/>
                                <w:szCs w:val="36"/>
                                <w:lang w:bidi="ar-IQ"/>
                              </w:rPr>
                            </w:pPr>
                            <w:r w:rsidRPr="00C92461">
                              <w:rPr>
                                <w:rFonts w:asciiTheme="majorBidi" w:hAnsiTheme="majorBidi" w:cstheme="majorBidi"/>
                                <w:b/>
                                <w:bCs/>
                                <w:sz w:val="32"/>
                                <w:szCs w:val="32"/>
                                <w:rtl/>
                                <w:lang w:bidi="ar-IQ"/>
                              </w:rPr>
                              <w:t>(</w:t>
                            </w:r>
                            <w:r w:rsidR="00872A3A">
                              <w:rPr>
                                <w:rFonts w:asciiTheme="majorBidi" w:hAnsiTheme="majorBidi" w:cstheme="majorBidi"/>
                                <w:b/>
                                <w:bCs/>
                                <w:sz w:val="32"/>
                                <w:szCs w:val="32"/>
                                <w:lang w:bidi="ar-IQ"/>
                              </w:rPr>
                              <w:t>373</w:t>
                            </w:r>
                            <w:r w:rsidRPr="00C92461">
                              <w:rPr>
                                <w:rFonts w:asciiTheme="majorBidi" w:hAnsiTheme="majorBidi" w:cstheme="majorBidi"/>
                                <w:b/>
                                <w:bCs/>
                                <w:sz w:val="32"/>
                                <w:szCs w:val="32"/>
                                <w:rtl/>
                                <w:lang w:bidi="ar-IQ"/>
                              </w:rPr>
                              <w:t>)</w:t>
                            </w:r>
                            <w:r>
                              <w:rPr>
                                <w:rFonts w:asciiTheme="majorBidi" w:hAnsiTheme="majorBidi" w:cstheme="majorBidi"/>
                                <w:b/>
                                <w:bCs/>
                                <w:sz w:val="36"/>
                                <w:szCs w:val="36"/>
                                <w:rtl/>
                                <w:lang w:bidi="ar-IQ"/>
                              </w:rPr>
                              <w:t xml:space="preserve"> </w:t>
                            </w:r>
                            <w:r w:rsidRPr="009A3D3F">
                              <w:rPr>
                                <w:rFonts w:asciiTheme="majorBidi" w:hAnsiTheme="majorBidi" w:cstheme="majorBidi"/>
                                <w:b/>
                                <w:bCs/>
                                <w:sz w:val="32"/>
                                <w:szCs w:val="32"/>
                                <w:rtl/>
                                <w:lang w:bidi="ar-IQ"/>
                              </w:rPr>
                              <w:t>(</w:t>
                            </w:r>
                            <w:r w:rsidR="00D41940">
                              <w:rPr>
                                <w:rFonts w:asciiTheme="majorBidi" w:hAnsiTheme="majorBidi" w:cstheme="majorBidi"/>
                                <w:b/>
                                <w:bCs/>
                                <w:sz w:val="32"/>
                                <w:szCs w:val="32"/>
                                <w:lang w:bidi="ar-IQ"/>
                              </w:rPr>
                              <w:t>390</w:t>
                            </w:r>
                            <w:bookmarkStart w:id="0" w:name="_GoBack"/>
                            <w:bookmarkEnd w:id="0"/>
                            <w:r w:rsidRPr="00AA6C40">
                              <w:rPr>
                                <w:rFonts w:asciiTheme="majorBidi" w:hAnsiTheme="majorBidi" w:cstheme="majorBidi"/>
                                <w:b/>
                                <w:bCs/>
                                <w:sz w:val="36"/>
                                <w:szCs w:val="36"/>
                                <w:rtl/>
                                <w:lang w:bidi="ar-IQ"/>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8" o:spid="_x0000_s1027" type="#_x0000_t202" style="position:absolute;left:0;text-align:left;margin-left:-5.65pt;margin-top:9.4pt;width:106.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" filled="f" stroked="f" strokeweight=".5pt">
                <v:textbox>
                  <w:txbxContent>
                    <w:p w14:paraId="269698F2" w14:textId="6E678C1A" w:rsidR="00E04A2F" w:rsidRPr="00AA6C40" w:rsidRDefault="00E04A2F" w:rsidP="005642A2">
                      <w:pPr>
                        <w:jc w:val="center"/>
                        <w:rPr>
                          <w:rFonts w:asciiTheme="majorBidi" w:hAnsiTheme="majorBidi" w:cstheme="majorBidi"/>
                          <w:b/>
                          <w:bCs/>
                          <w:sz w:val="36"/>
                          <w:szCs w:val="36"/>
                          <w:lang w:bidi="ar-IQ"/>
                        </w:rPr>
                      </w:pPr>
                      <w:r w:rsidRPr="00C92461">
                        <w:rPr>
                          <w:rFonts w:asciiTheme="majorBidi" w:hAnsiTheme="majorBidi" w:cstheme="majorBidi"/>
                          <w:b/>
                          <w:bCs/>
                          <w:sz w:val="32"/>
                          <w:szCs w:val="32"/>
                          <w:rtl/>
                          <w:lang w:bidi="ar-IQ"/>
                        </w:rPr>
                        <w:t>(</w:t>
                      </w:r>
                      <w:r w:rsidR="00872A3A">
                        <w:rPr>
                          <w:rFonts w:asciiTheme="majorBidi" w:hAnsiTheme="majorBidi" w:cstheme="majorBidi"/>
                          <w:b/>
                          <w:bCs/>
                          <w:sz w:val="32"/>
                          <w:szCs w:val="32"/>
                          <w:lang w:bidi="ar-IQ"/>
                        </w:rPr>
                        <w:t>373</w:t>
                      </w:r>
                      <w:r w:rsidRPr="00C92461">
                        <w:rPr>
                          <w:rFonts w:asciiTheme="majorBidi" w:hAnsiTheme="majorBidi" w:cstheme="majorBidi"/>
                          <w:b/>
                          <w:bCs/>
                          <w:sz w:val="32"/>
                          <w:szCs w:val="32"/>
                          <w:rtl/>
                          <w:lang w:bidi="ar-IQ"/>
                        </w:rPr>
                        <w:t>)</w:t>
                      </w:r>
                      <w:r>
                        <w:rPr>
                          <w:rFonts w:asciiTheme="majorBidi" w:hAnsiTheme="majorBidi" w:cstheme="majorBidi"/>
                          <w:b/>
                          <w:bCs/>
                          <w:sz w:val="36"/>
                          <w:szCs w:val="36"/>
                          <w:rtl/>
                          <w:lang w:bidi="ar-IQ"/>
                        </w:rPr>
                        <w:t xml:space="preserve"> </w:t>
                      </w:r>
                      <w:r w:rsidRPr="009A3D3F">
                        <w:rPr>
                          <w:rFonts w:asciiTheme="majorBidi" w:hAnsiTheme="majorBidi" w:cstheme="majorBidi"/>
                          <w:b/>
                          <w:bCs/>
                          <w:sz w:val="32"/>
                          <w:szCs w:val="32"/>
                          <w:rtl/>
                          <w:lang w:bidi="ar-IQ"/>
                        </w:rPr>
                        <w:t>(</w:t>
                      </w:r>
                      <w:r w:rsidR="00D41940">
                        <w:rPr>
                          <w:rFonts w:asciiTheme="majorBidi" w:hAnsiTheme="majorBidi" w:cstheme="majorBidi"/>
                          <w:b/>
                          <w:bCs/>
                          <w:sz w:val="32"/>
                          <w:szCs w:val="32"/>
                          <w:lang w:bidi="ar-IQ"/>
                        </w:rPr>
                        <w:t>390</w:t>
                      </w:r>
                      <w:bookmarkStart w:id="1" w:name="_GoBack"/>
                      <w:bookmarkEnd w:id="1"/>
                      <w:r w:rsidRPr="00AA6C40">
                        <w:rPr>
                          <w:rFonts w:asciiTheme="majorBidi" w:hAnsiTheme="majorBidi" w:cstheme="majorBidi"/>
                          <w:b/>
                          <w:bCs/>
                          <w:sz w:val="36"/>
                          <w:szCs w:val="36"/>
                          <w:rtl/>
                          <w:lang w:bidi="ar-IQ"/>
                        </w:rPr>
                        <w:t>)</w:t>
                      </w:r>
                    </w:p>
                  </w:txbxContent>
                </v:textbox>
              </v:shape>
            </w:pict>
          </mc:Fallback>
        </mc:AlternateContent>
      </w:r>
      <w:r w:rsidR="00B136A2" w:rsidRPr="00872A3A">
        <w:rPr>
          <w:rFonts w:asciiTheme="majorBidi" w:hAnsiTheme="majorBidi" w:cstheme="majorBidi"/>
          <w:b/>
          <w:bCs/>
          <w:noProof/>
          <w:sz w:val="28"/>
          <w:szCs w:val="28"/>
          <w:rtl/>
        </w:rPr>
        <mc:AlternateContent>
          <mc:Choice Requires="wps">
            <w:drawing>
              <wp:anchor distT="0" distB="0" distL="114300" distR="114300" simplePos="0" relativeHeight="251657216" behindDoc="0" locked="0" layoutInCell="1" allowOverlap="1" wp14:anchorId="7BCA28C6" wp14:editId="158B2BE5">
                <wp:simplePos x="0" y="0"/>
                <wp:positionH relativeFrom="margin">
                  <wp:align>left</wp:align>
                </wp:positionH>
                <wp:positionV relativeFrom="paragraph">
                  <wp:posOffset>-26670</wp:posOffset>
                </wp:positionV>
                <wp:extent cx="1390650" cy="762000"/>
                <wp:effectExtent l="0" t="0" r="0" b="0"/>
                <wp:wrapNone/>
                <wp:docPr id="7" name="شكل بيضاوي 7"/>
                <wp:cNvGraphicFramePr/>
                <a:graphic xmlns:a="http://schemas.openxmlformats.org/drawingml/2006/main">
                  <a:graphicData uri="http://schemas.microsoft.com/office/word/2010/wordprocessingShape">
                    <wps:wsp>
                      <wps:cNvSpPr/>
                      <wps:spPr>
                        <a:xfrm>
                          <a:off x="0" y="0"/>
                          <a:ext cx="1390650" cy="762000"/>
                        </a:xfrm>
                        <a:prstGeom prst="ellipse">
                          <a:avLst/>
                        </a:prstGeom>
                        <a:gradFill>
                          <a:gsLst>
                            <a:gs pos="100000">
                              <a:srgbClr val="F79646">
                                <a:lumMod val="60000"/>
                                <a:lumOff val="40000"/>
                              </a:srgbClr>
                            </a:gs>
                            <a:gs pos="0">
                              <a:srgbClr val="F79646">
                                <a:lumMod val="60000"/>
                                <a:lumOff val="40000"/>
                              </a:srgbClr>
                            </a:gs>
                            <a:gs pos="89000">
                              <a:srgbClr val="4F81BD">
                                <a:lumMod val="40000"/>
                                <a:lumOff val="60000"/>
                              </a:srgbClr>
                            </a:gs>
                            <a:gs pos="9000">
                              <a:srgbClr val="F79646"/>
                            </a:gs>
                            <a:gs pos="98000">
                              <a:srgbClr val="4F81BD">
                                <a:lumMod val="45000"/>
                                <a:lumOff val="55000"/>
                              </a:srgbClr>
                            </a:gs>
                            <a:gs pos="43000">
                              <a:srgbClr val="F79646">
                                <a:lumMod val="60000"/>
                                <a:lumOff val="40000"/>
                              </a:srgbClr>
                            </a:gs>
                            <a:gs pos="100000">
                              <a:srgbClr val="4F81BD">
                                <a:lumMod val="30000"/>
                                <a:lumOff val="70000"/>
                              </a:srgbClr>
                            </a:gs>
                          </a:gsLst>
                          <a:lin ang="5400000" scaled="1"/>
                        </a:gradFill>
                        <a:ln w="25400" cap="flat" cmpd="sng" algn="ctr">
                          <a:noFill/>
                          <a:prstDash val="solid"/>
                        </a:ln>
                        <a:effectLst/>
                      </wps:spPr>
                      <wps:txbx>
                        <w:txbxContent>
                          <w:p w14:paraId="28600350" w14:textId="77777777" w:rsidR="00E04A2F" w:rsidRPr="00AA6C40" w:rsidRDefault="00E04A2F" w:rsidP="00AA6C40">
                            <w:pPr>
                              <w:rPr>
                                <w:rFonts w:asciiTheme="majorBidi" w:hAnsiTheme="majorBidi" w:cstheme="majorBidi"/>
                                <w:b/>
                                <w:bCs/>
                                <w:color w:val="000000" w:themeColor="text1"/>
                                <w:sz w:val="32"/>
                                <w:szCs w:val="3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7BCA28C6" id="شكل بيضاوي 7" o:spid="_x0000_s1028" style="position:absolute;left:0;text-align:left;margin-left:0;margin-top:-2.1pt;width:109.5pt;height:60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" fillcolor="#fac090" stroked="f" strokeweight="2pt">
                <v:fill color2="#cad9eb" colors="0 #fac090;5898f #f79646;28180f #fac090;58327f #b9cde5;64225f #b0c6e1;1 #fac090;1 #cad9eb" focus="100%" type="gradient"/>
                <v:textbox>
                  <w:txbxContent>
                    <w:p w14:paraId="28600350" w14:textId="77777777" w:rsidR="00E04A2F" w:rsidRPr="00AA6C40" w:rsidRDefault="00E04A2F" w:rsidP="00AA6C40">
                      <w:pPr>
                        <w:rPr>
                          <w:rFonts w:asciiTheme="majorBidi" w:hAnsiTheme="majorBidi" w:cstheme="majorBidi"/>
                          <w:b/>
                          <w:bCs/>
                          <w:color w:val="000000" w:themeColor="text1"/>
                          <w:sz w:val="32"/>
                          <w:szCs w:val="3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oval>
            </w:pict>
          </mc:Fallback>
        </mc:AlternateContent>
      </w:r>
    </w:p>
    <w:p w14:paraId="29F1F13F" w14:textId="77777777" w:rsidR="00F00734" w:rsidRPr="00872A3A" w:rsidRDefault="00F00734" w:rsidP="00872A3A">
      <w:pPr>
        <w:tabs>
          <w:tab w:val="right" w:pos="8022"/>
        </w:tabs>
        <w:spacing w:after="0"/>
        <w:rPr>
          <w:rFonts w:asciiTheme="majorBidi" w:hAnsiTheme="majorBidi" w:cstheme="majorBidi"/>
          <w:b/>
          <w:bCs/>
          <w:sz w:val="28"/>
          <w:szCs w:val="28"/>
          <w:lang w:bidi="ar-IQ"/>
        </w:rPr>
      </w:pPr>
    </w:p>
    <w:p w14:paraId="41C0B93B" w14:textId="77777777" w:rsidR="00F00734" w:rsidRPr="00872A3A" w:rsidRDefault="00F00734" w:rsidP="00872A3A">
      <w:pPr>
        <w:tabs>
          <w:tab w:val="right" w:pos="8022"/>
        </w:tabs>
        <w:spacing w:after="0"/>
        <w:rPr>
          <w:rFonts w:asciiTheme="majorBidi" w:hAnsiTheme="majorBidi" w:cstheme="majorBidi"/>
          <w:b/>
          <w:bCs/>
          <w:sz w:val="28"/>
          <w:szCs w:val="28"/>
          <w:lang w:bidi="ar-IQ"/>
        </w:rPr>
      </w:pPr>
    </w:p>
    <w:p w14:paraId="198EE0E1" w14:textId="77777777" w:rsidR="00F00734" w:rsidRPr="00872A3A" w:rsidRDefault="00F00734" w:rsidP="00872A3A">
      <w:pPr>
        <w:tabs>
          <w:tab w:val="right" w:pos="8022"/>
        </w:tabs>
        <w:spacing w:after="0"/>
        <w:rPr>
          <w:rFonts w:asciiTheme="majorBidi" w:hAnsiTheme="majorBidi" w:cstheme="majorBidi"/>
          <w:b/>
          <w:bCs/>
          <w:sz w:val="28"/>
          <w:szCs w:val="28"/>
          <w:lang w:bidi="ar-IQ"/>
        </w:rPr>
      </w:pPr>
    </w:p>
    <w:p w14:paraId="0AACDEA8" w14:textId="7D750DED" w:rsidR="00850211" w:rsidRPr="00872A3A" w:rsidRDefault="0081233E" w:rsidP="00872A3A">
      <w:pPr>
        <w:tabs>
          <w:tab w:val="right" w:pos="8022"/>
        </w:tabs>
        <w:spacing w:after="0" w:line="240" w:lineRule="auto"/>
        <w:jc w:val="center"/>
        <w:rPr>
          <w:rFonts w:ascii="Simplified Arabic" w:hAnsi="Simplified Arabic" w:cs="Simplified Arabic"/>
          <w:b/>
          <w:bCs/>
          <w:sz w:val="28"/>
          <w:szCs w:val="28"/>
          <w:lang w:bidi="ar-IQ"/>
        </w:rPr>
      </w:pPr>
      <w:r w:rsidRPr="00872A3A">
        <w:rPr>
          <w:rFonts w:ascii="Simplified Arabic" w:hAnsi="Simplified Arabic" w:cs="Simplified Arabic"/>
          <w:b/>
          <w:bCs/>
          <w:sz w:val="28"/>
          <w:szCs w:val="28"/>
          <w:rtl/>
        </w:rPr>
        <w:t>دراسة العلاقة بين</w:t>
      </w:r>
      <w:r w:rsidRPr="00872A3A">
        <w:rPr>
          <w:rFonts w:ascii="Simplified Arabic" w:hAnsi="Simplified Arabic" w:cs="Simplified Arabic"/>
          <w:b/>
          <w:bCs/>
          <w:sz w:val="28"/>
          <w:szCs w:val="28"/>
          <w:lang w:bidi="ar-IQ"/>
        </w:rPr>
        <w:t xml:space="preserve"> hsa-miR-5571-5p </w:t>
      </w:r>
      <w:r w:rsidRPr="00872A3A">
        <w:rPr>
          <w:rFonts w:ascii="Simplified Arabic" w:hAnsi="Simplified Arabic" w:cs="Simplified Arabic"/>
          <w:b/>
          <w:bCs/>
          <w:sz w:val="28"/>
          <w:szCs w:val="28"/>
          <w:rtl/>
        </w:rPr>
        <w:t>وعامل الروماتويد وخطر الإصابة بالتهاب المفاصل الروماتويدي لدى بعض المرضى العراقيين</w:t>
      </w:r>
      <w:r w:rsidRPr="00872A3A">
        <w:rPr>
          <w:rFonts w:ascii="Simplified Arabic" w:hAnsi="Simplified Arabic" w:cs="Simplified Arabic"/>
          <w:b/>
          <w:bCs/>
          <w:sz w:val="28"/>
          <w:szCs w:val="28"/>
          <w:lang w:bidi="ar-IQ"/>
        </w:rPr>
        <w:t xml:space="preserve"> .</w:t>
      </w:r>
    </w:p>
    <w:p w14:paraId="2019DC5F" w14:textId="77777777" w:rsidR="00F00734" w:rsidRPr="00872A3A" w:rsidRDefault="00F00734" w:rsidP="00872A3A">
      <w:pPr>
        <w:tabs>
          <w:tab w:val="right" w:pos="8022"/>
        </w:tabs>
        <w:spacing w:after="0" w:line="240" w:lineRule="auto"/>
        <w:jc w:val="center"/>
        <w:rPr>
          <w:rFonts w:ascii="Simplified Arabic" w:hAnsi="Simplified Arabic" w:cs="Simplified Arabic"/>
          <w:b/>
          <w:bCs/>
          <w:sz w:val="28"/>
          <w:szCs w:val="28"/>
          <w:rtl/>
          <w:lang w:bidi="ar-IQ"/>
        </w:rPr>
      </w:pPr>
      <w:r w:rsidRPr="00872A3A">
        <w:rPr>
          <w:rFonts w:ascii="Simplified Arabic" w:hAnsi="Simplified Arabic" w:cs="Simplified Arabic"/>
          <w:b/>
          <w:bCs/>
          <w:sz w:val="28"/>
          <w:szCs w:val="28"/>
          <w:rtl/>
          <w:lang w:bidi="ar-IQ"/>
        </w:rPr>
        <w:t>ا.د  إبراهيم التميمي</w:t>
      </w:r>
    </w:p>
    <w:p w14:paraId="3C5E0868" w14:textId="4EB351F6" w:rsidR="00850211" w:rsidRPr="00872A3A" w:rsidRDefault="00872A3A" w:rsidP="00872A3A">
      <w:pPr>
        <w:tabs>
          <w:tab w:val="left" w:pos="1522"/>
          <w:tab w:val="center" w:pos="4331"/>
          <w:tab w:val="right" w:pos="8022"/>
        </w:tabs>
        <w:spacing w:after="0" w:line="240" w:lineRule="auto"/>
        <w:rPr>
          <w:rFonts w:ascii="Simplified Arabic" w:hAnsi="Simplified Arabic" w:cs="Simplified Arabic"/>
          <w:b/>
          <w:bCs/>
          <w:sz w:val="28"/>
          <w:szCs w:val="28"/>
          <w:lang w:bidi="ar-IQ"/>
        </w:rPr>
      </w:pPr>
      <w:r w:rsidRPr="00872A3A">
        <w:rPr>
          <w:rFonts w:ascii="Simplified Arabic" w:hAnsi="Simplified Arabic" w:cs="Simplified Arabic"/>
          <w:sz w:val="28"/>
          <w:szCs w:val="28"/>
        </w:rPr>
        <w:tab/>
      </w:r>
      <w:r w:rsidRPr="00872A3A">
        <w:rPr>
          <w:rFonts w:ascii="Simplified Arabic" w:hAnsi="Simplified Arabic" w:cs="Simplified Arabic"/>
          <w:sz w:val="28"/>
          <w:szCs w:val="28"/>
        </w:rPr>
        <w:tab/>
      </w:r>
      <w:hyperlink r:id="rId9" w:history="1">
        <w:r w:rsidR="00F00734" w:rsidRPr="00872A3A">
          <w:rPr>
            <w:rStyle w:val="Hyperlink"/>
            <w:rFonts w:ascii="Simplified Arabic" w:hAnsi="Simplified Arabic" w:cs="Simplified Arabic"/>
            <w:b/>
            <w:bCs/>
            <w:color w:val="auto"/>
            <w:sz w:val="28"/>
            <w:szCs w:val="28"/>
            <w:u w:val="none"/>
            <w:lang w:bidi="ar-IQ"/>
          </w:rPr>
          <w:t>ibrahim.altamemi@qu.edu.iq</w:t>
        </w:r>
      </w:hyperlink>
    </w:p>
    <w:p w14:paraId="6493BA8B" w14:textId="24E69139" w:rsidR="00F00734" w:rsidRPr="00872A3A" w:rsidRDefault="00F00734" w:rsidP="00872A3A">
      <w:pPr>
        <w:tabs>
          <w:tab w:val="right" w:pos="8022"/>
        </w:tabs>
        <w:spacing w:after="0" w:line="240" w:lineRule="auto"/>
        <w:jc w:val="center"/>
        <w:rPr>
          <w:rFonts w:ascii="Simplified Arabic" w:hAnsi="Simplified Arabic" w:cs="Simplified Arabic"/>
          <w:b/>
          <w:bCs/>
          <w:sz w:val="28"/>
          <w:szCs w:val="28"/>
          <w:rtl/>
          <w:lang w:bidi="ar-IQ"/>
        </w:rPr>
      </w:pPr>
      <w:r w:rsidRPr="00872A3A">
        <w:rPr>
          <w:rFonts w:ascii="Simplified Arabic" w:hAnsi="Simplified Arabic" w:cs="Simplified Arabic"/>
          <w:b/>
          <w:bCs/>
          <w:sz w:val="28"/>
          <w:szCs w:val="28"/>
          <w:rtl/>
          <w:lang w:bidi="ar-IQ"/>
        </w:rPr>
        <w:t>أنسام ناهض عباس</w:t>
      </w:r>
    </w:p>
    <w:p w14:paraId="126859F7" w14:textId="77777777" w:rsidR="00F00734" w:rsidRPr="00872A3A" w:rsidRDefault="0098473E" w:rsidP="00872A3A">
      <w:pPr>
        <w:tabs>
          <w:tab w:val="right" w:pos="8022"/>
        </w:tabs>
        <w:spacing w:after="0" w:line="240" w:lineRule="auto"/>
        <w:jc w:val="center"/>
        <w:rPr>
          <w:rFonts w:ascii="Simplified Arabic" w:hAnsi="Simplified Arabic" w:cs="Simplified Arabic"/>
          <w:b/>
          <w:bCs/>
          <w:sz w:val="28"/>
          <w:szCs w:val="28"/>
          <w:rtl/>
          <w:lang w:bidi="ar-IQ"/>
        </w:rPr>
      </w:pPr>
      <w:hyperlink r:id="rId10" w:history="1">
        <w:r w:rsidR="00F00734" w:rsidRPr="00872A3A">
          <w:rPr>
            <w:rStyle w:val="Hyperlink"/>
            <w:rFonts w:ascii="Simplified Arabic" w:hAnsi="Simplified Arabic" w:cs="Simplified Arabic"/>
            <w:b/>
            <w:bCs/>
            <w:color w:val="auto"/>
            <w:sz w:val="28"/>
            <w:szCs w:val="28"/>
            <w:u w:val="none"/>
            <w:lang w:bidi="ar-IQ"/>
          </w:rPr>
          <w:t>mly62099@gmail.com</w:t>
        </w:r>
      </w:hyperlink>
    </w:p>
    <w:p w14:paraId="485008AF" w14:textId="1B6D6C24" w:rsidR="00F00734" w:rsidRPr="00872A3A" w:rsidRDefault="00F53458" w:rsidP="00872A3A">
      <w:pPr>
        <w:tabs>
          <w:tab w:val="right" w:pos="8022"/>
        </w:tabs>
        <w:spacing w:after="0" w:line="240" w:lineRule="auto"/>
        <w:jc w:val="center"/>
        <w:rPr>
          <w:rFonts w:ascii="Simplified Arabic" w:hAnsi="Simplified Arabic" w:cs="Simplified Arabic"/>
          <w:b/>
          <w:bCs/>
          <w:sz w:val="28"/>
          <w:szCs w:val="28"/>
          <w:rtl/>
          <w:lang w:bidi="ar-IQ"/>
        </w:rPr>
      </w:pPr>
      <w:r w:rsidRPr="00872A3A">
        <w:rPr>
          <w:rFonts w:ascii="Simplified Arabic" w:hAnsi="Simplified Arabic" w:cs="Simplified Arabic"/>
          <w:b/>
          <w:bCs/>
          <w:sz w:val="28"/>
          <w:szCs w:val="28"/>
          <w:rtl/>
          <w:lang w:bidi="ar-IQ"/>
        </w:rPr>
        <w:t>جامعة القادسية / كلية الطب/ قسم الاحياء المجهرية الطبية</w:t>
      </w:r>
    </w:p>
    <w:p w14:paraId="748A3922" w14:textId="77777777" w:rsidR="00850211" w:rsidRPr="00872A3A" w:rsidRDefault="00850211" w:rsidP="00872A3A">
      <w:pPr>
        <w:tabs>
          <w:tab w:val="right" w:pos="8022"/>
        </w:tabs>
        <w:spacing w:after="0" w:line="240" w:lineRule="auto"/>
        <w:rPr>
          <w:rFonts w:ascii="Simplified Arabic" w:hAnsi="Simplified Arabic" w:cs="Simplified Arabic"/>
          <w:b/>
          <w:bCs/>
          <w:sz w:val="28"/>
          <w:szCs w:val="28"/>
          <w:lang w:bidi="ar-IQ"/>
        </w:rPr>
      </w:pPr>
    </w:p>
    <w:p w14:paraId="416A0501" w14:textId="7E75494E" w:rsidR="00F00734" w:rsidRPr="00872A3A" w:rsidRDefault="00F00734" w:rsidP="00872A3A">
      <w:pPr>
        <w:tabs>
          <w:tab w:val="right" w:pos="8022"/>
        </w:tabs>
        <w:spacing w:after="0" w:line="240" w:lineRule="auto"/>
        <w:rPr>
          <w:rFonts w:ascii="Simplified Arabic" w:hAnsi="Simplified Arabic" w:cs="Simplified Arabic"/>
          <w:b/>
          <w:bCs/>
          <w:sz w:val="28"/>
          <w:szCs w:val="28"/>
          <w:rtl/>
          <w:lang w:bidi="ar-IQ"/>
        </w:rPr>
      </w:pPr>
      <w:r w:rsidRPr="00872A3A">
        <w:rPr>
          <w:rFonts w:ascii="Simplified Arabic" w:hAnsi="Simplified Arabic" w:cs="Simplified Arabic"/>
          <w:b/>
          <w:bCs/>
          <w:sz w:val="28"/>
          <w:szCs w:val="28"/>
          <w:rtl/>
          <w:lang w:bidi="ar-IQ"/>
        </w:rPr>
        <w:t>المستخلص:</w:t>
      </w:r>
    </w:p>
    <w:p w14:paraId="1B4ED2A1" w14:textId="77777777" w:rsidR="00F00734" w:rsidRPr="00872A3A" w:rsidRDefault="00F00734" w:rsidP="00872A3A">
      <w:pPr>
        <w:tabs>
          <w:tab w:val="right" w:pos="8022"/>
        </w:tabs>
        <w:spacing w:after="0" w:line="240" w:lineRule="auto"/>
        <w:rPr>
          <w:rFonts w:ascii="Simplified Arabic" w:hAnsi="Simplified Arabic" w:cs="Simplified Arabic"/>
          <w:b/>
          <w:bCs/>
          <w:sz w:val="28"/>
          <w:szCs w:val="28"/>
          <w:rtl/>
          <w:lang w:bidi="ar-IQ"/>
        </w:rPr>
      </w:pPr>
    </w:p>
    <w:p w14:paraId="07919CC6" w14:textId="3B4D424C" w:rsidR="0081233E" w:rsidRDefault="00F00734" w:rsidP="00872A3A">
      <w:pPr>
        <w:tabs>
          <w:tab w:val="right" w:pos="8022"/>
        </w:tabs>
        <w:spacing w:after="0" w:line="240" w:lineRule="auto"/>
        <w:jc w:val="lowKashida"/>
        <w:rPr>
          <w:rFonts w:ascii="Simplified Arabic" w:hAnsi="Simplified Arabic" w:cs="Simplified Arabic"/>
          <w:sz w:val="28"/>
          <w:szCs w:val="28"/>
          <w:lang w:bidi="ar-IQ"/>
        </w:rPr>
      </w:pPr>
      <w:r w:rsidRPr="00872A3A">
        <w:rPr>
          <w:rFonts w:ascii="Simplified Arabic" w:hAnsi="Simplified Arabic" w:cs="Simplified Arabic"/>
          <w:sz w:val="28"/>
          <w:szCs w:val="28"/>
          <w:rtl/>
          <w:lang w:bidi="ar-IQ"/>
        </w:rPr>
        <w:t xml:space="preserve">التهاب المفاصل الروماتويدي مرض مناعي ذاتي مزمن يسبب التهابًا وتلفًا تدريجيًا في المفاصل. تلعب العوامل الوراثية والجزيئية دورًا هامًا في تطور المرض. ركزت هذه الدراسة على قياس </w:t>
      </w:r>
      <w:r w:rsidRPr="00872A3A">
        <w:rPr>
          <w:rFonts w:ascii="Simplified Arabic" w:hAnsi="Simplified Arabic" w:cs="Simplified Arabic"/>
          <w:sz w:val="28"/>
          <w:szCs w:val="28"/>
          <w:lang w:bidi="ar-IQ"/>
        </w:rPr>
        <w:t>hsa-miR-5571-5p</w:t>
      </w:r>
      <w:r w:rsidRPr="00872A3A">
        <w:rPr>
          <w:rFonts w:ascii="Simplified Arabic" w:hAnsi="Simplified Arabic" w:cs="Simplified Arabic"/>
          <w:sz w:val="28"/>
          <w:szCs w:val="28"/>
          <w:rtl/>
          <w:lang w:bidi="ar-IQ"/>
        </w:rPr>
        <w:t xml:space="preserve"> وبعض المؤشرات المناعية وعلاقتها بخطر الإصابة بالتهاب المفاصل الروماتويدي. المرضى والأساليب: شملت دراسة </w:t>
      </w:r>
      <w:r w:rsidR="0081233E" w:rsidRPr="00872A3A">
        <w:rPr>
          <w:rFonts w:ascii="Simplified Arabic" w:hAnsi="Simplified Arabic" w:cs="Simplified Arabic"/>
          <w:sz w:val="28"/>
          <w:szCs w:val="28"/>
          <w:rtl/>
          <w:lang w:bidi="ar-IQ"/>
        </w:rPr>
        <w:t xml:space="preserve">المرضى والسيطرة </w:t>
      </w:r>
      <w:r w:rsidRPr="00872A3A">
        <w:rPr>
          <w:rFonts w:ascii="Simplified Arabic" w:hAnsi="Simplified Arabic" w:cs="Simplified Arabic"/>
          <w:sz w:val="28"/>
          <w:szCs w:val="28"/>
          <w:rtl/>
          <w:lang w:bidi="ar-IQ"/>
        </w:rPr>
        <w:t xml:space="preserve"> 100 شخص خلال فترة مراجعتهم لمستشفى المرجان/بابل من مارس 2025 إلى فبراير 2026. قُسّم المشاركون إلى مجموعتين: 50 مريضًا مصابًا بالتهاب المفاصل الروماتويدي (</w:t>
      </w:r>
      <w:r w:rsidRPr="00872A3A">
        <w:rPr>
          <w:rFonts w:ascii="Simplified Arabic" w:hAnsi="Simplified Arabic" w:cs="Simplified Arabic"/>
          <w:sz w:val="28"/>
          <w:szCs w:val="28"/>
          <w:lang w:bidi="ar-IQ"/>
        </w:rPr>
        <w:t>RA</w:t>
      </w:r>
      <w:r w:rsidRPr="00872A3A">
        <w:rPr>
          <w:rFonts w:ascii="Simplified Arabic" w:hAnsi="Simplified Arabic" w:cs="Simplified Arabic"/>
          <w:sz w:val="28"/>
          <w:szCs w:val="28"/>
          <w:rtl/>
          <w:lang w:bidi="ar-IQ"/>
        </w:rPr>
        <w:t xml:space="preserve">) يخضعون للعلاج، و50 شخصًا في مجموعة </w:t>
      </w:r>
      <w:r w:rsidR="0081233E" w:rsidRPr="00872A3A">
        <w:rPr>
          <w:rFonts w:ascii="Simplified Arabic" w:hAnsi="Simplified Arabic" w:cs="Simplified Arabic"/>
          <w:sz w:val="28"/>
          <w:szCs w:val="28"/>
          <w:rtl/>
          <w:lang w:bidi="ar-IQ"/>
        </w:rPr>
        <w:t>السيطرة</w:t>
      </w:r>
      <w:r w:rsidRPr="00872A3A">
        <w:rPr>
          <w:rFonts w:ascii="Simplified Arabic" w:hAnsi="Simplified Arabic" w:cs="Simplified Arabic"/>
          <w:sz w:val="28"/>
          <w:szCs w:val="28"/>
          <w:rtl/>
          <w:lang w:bidi="ar-IQ"/>
        </w:rPr>
        <w:t>. جُمعت عينات الدم وأُجريت فحوصات سريرية ومخبرية، بما في ذلك قياس عامل الروماتويد (</w:t>
      </w:r>
      <w:r w:rsidRPr="00872A3A">
        <w:rPr>
          <w:rFonts w:ascii="Simplified Arabic" w:hAnsi="Simplified Arabic" w:cs="Simplified Arabic"/>
          <w:sz w:val="28"/>
          <w:szCs w:val="28"/>
          <w:lang w:bidi="ar-IQ"/>
        </w:rPr>
        <w:t>RF</w:t>
      </w:r>
      <w:r w:rsidRPr="00872A3A">
        <w:rPr>
          <w:rFonts w:ascii="Simplified Arabic" w:hAnsi="Simplified Arabic" w:cs="Simplified Arabic"/>
          <w:sz w:val="28"/>
          <w:szCs w:val="28"/>
          <w:rtl/>
          <w:lang w:bidi="ar-IQ"/>
        </w:rPr>
        <w:t xml:space="preserve">). النتائج: كانت نتيجة عامل الروماتويد إيجابية لدى 94% من المرضى. انخفض مستوى التعبير عن </w:t>
      </w:r>
      <w:r w:rsidRPr="00872A3A">
        <w:rPr>
          <w:rFonts w:ascii="Simplified Arabic" w:hAnsi="Simplified Arabic" w:cs="Simplified Arabic"/>
          <w:sz w:val="28"/>
          <w:szCs w:val="28"/>
          <w:lang w:bidi="ar-IQ"/>
        </w:rPr>
        <w:t>miRNA0557105p</w:t>
      </w:r>
      <w:r w:rsidRPr="00872A3A">
        <w:rPr>
          <w:rFonts w:ascii="Simplified Arabic" w:hAnsi="Simplified Arabic" w:cs="Simplified Arabic"/>
          <w:sz w:val="28"/>
          <w:szCs w:val="28"/>
          <w:rtl/>
          <w:lang w:bidi="ar-IQ"/>
        </w:rPr>
        <w:t xml:space="preserve"> بشكل ملحوظ في مجموعة المرضى مقارنةً بمجموعة </w:t>
      </w:r>
      <w:r w:rsidR="0081233E" w:rsidRPr="00872A3A">
        <w:rPr>
          <w:rFonts w:ascii="Simplified Arabic" w:hAnsi="Simplified Arabic" w:cs="Simplified Arabic"/>
          <w:sz w:val="28"/>
          <w:szCs w:val="28"/>
          <w:rtl/>
          <w:lang w:bidi="ar-IQ"/>
        </w:rPr>
        <w:t>السيطرة</w:t>
      </w:r>
      <w:r w:rsidRPr="00872A3A">
        <w:rPr>
          <w:rFonts w:ascii="Simplified Arabic" w:hAnsi="Simplified Arabic" w:cs="Simplified Arabic"/>
          <w:sz w:val="28"/>
          <w:szCs w:val="28"/>
          <w:rtl/>
          <w:lang w:bidi="ar-IQ"/>
        </w:rPr>
        <w:t>، حيث بلغ 0.98 (0.56) مقابل 1.66 (0.84) على التوالي (</w:t>
      </w:r>
      <w:r w:rsidRPr="00872A3A">
        <w:rPr>
          <w:rFonts w:ascii="Simplified Arabic" w:hAnsi="Simplified Arabic" w:cs="Simplified Arabic"/>
          <w:sz w:val="28"/>
          <w:szCs w:val="28"/>
          <w:lang w:bidi="ar-IQ"/>
        </w:rPr>
        <w:t>p &lt; 0.001</w:t>
      </w:r>
      <w:r w:rsidRPr="00872A3A">
        <w:rPr>
          <w:rFonts w:ascii="Simplified Arabic" w:hAnsi="Simplified Arabic" w:cs="Simplified Arabic"/>
          <w:sz w:val="28"/>
          <w:szCs w:val="28"/>
          <w:rtl/>
          <w:lang w:bidi="ar-IQ"/>
        </w:rPr>
        <w:t xml:space="preserve">). الاستنتاج: خلصت الدراسة إلى أن انخفاض </w:t>
      </w:r>
      <w:r w:rsidRPr="00872A3A">
        <w:rPr>
          <w:rFonts w:ascii="Simplified Arabic" w:hAnsi="Simplified Arabic" w:cs="Simplified Arabic"/>
          <w:sz w:val="28"/>
          <w:szCs w:val="28"/>
          <w:lang w:bidi="ar-IQ"/>
        </w:rPr>
        <w:t>hsa-miR-5571-5p</w:t>
      </w:r>
      <w:r w:rsidRPr="00872A3A">
        <w:rPr>
          <w:rFonts w:ascii="Simplified Arabic" w:hAnsi="Simplified Arabic" w:cs="Simplified Arabic"/>
          <w:sz w:val="28"/>
          <w:szCs w:val="28"/>
          <w:rtl/>
          <w:lang w:bidi="ar-IQ"/>
        </w:rPr>
        <w:t xml:space="preserve"> قد يُساهم في آليات الالتهاب واختلال وظائف المناعة المرتبطة بالتهاب المفاصل الروماتويدي. يشير هذا إلى إمكانية استخدام هذه الجزيئات كعلامات حيوية واعدة لت</w:t>
      </w:r>
      <w:r w:rsidR="00872A3A">
        <w:rPr>
          <w:rFonts w:ascii="Simplified Arabic" w:hAnsi="Simplified Arabic" w:cs="Simplified Arabic"/>
          <w:sz w:val="28"/>
          <w:szCs w:val="28"/>
          <w:rtl/>
          <w:lang w:bidi="ar-IQ"/>
        </w:rPr>
        <w:t>شخيص المرض ومراقبته في المستقبل</w:t>
      </w:r>
      <w:r w:rsidR="00872A3A">
        <w:rPr>
          <w:rFonts w:ascii="Simplified Arabic" w:hAnsi="Simplified Arabic" w:cs="Simplified Arabic"/>
          <w:sz w:val="28"/>
          <w:szCs w:val="28"/>
          <w:lang w:bidi="ar-IQ"/>
        </w:rPr>
        <w:t>.</w:t>
      </w:r>
    </w:p>
    <w:p w14:paraId="59FC336A" w14:textId="35FB5775" w:rsidR="00872A3A" w:rsidRPr="00872A3A" w:rsidRDefault="00872A3A" w:rsidP="00872A3A">
      <w:pPr>
        <w:tabs>
          <w:tab w:val="right" w:pos="8022"/>
        </w:tabs>
        <w:spacing w:after="0" w:line="240" w:lineRule="auto"/>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lastRenderedPageBreak/>
        <w:t>ا</w:t>
      </w:r>
      <w:r w:rsidRPr="00872A3A">
        <w:rPr>
          <w:rFonts w:ascii="Simplified Arabic" w:hAnsi="Simplified Arabic" w:cs="Simplified Arabic" w:hint="cs"/>
          <w:sz w:val="28"/>
          <w:szCs w:val="28"/>
          <w:rtl/>
          <w:lang w:bidi="ar-IQ"/>
        </w:rPr>
        <w:t>لكلمات</w:t>
      </w:r>
      <w:r w:rsidRPr="00872A3A">
        <w:rPr>
          <w:rFonts w:ascii="Simplified Arabic" w:hAnsi="Simplified Arabic" w:cs="Simplified Arabic"/>
          <w:sz w:val="28"/>
          <w:szCs w:val="28"/>
          <w:rtl/>
          <w:lang w:bidi="ar-IQ"/>
        </w:rPr>
        <w:t xml:space="preserve"> </w:t>
      </w:r>
      <w:r w:rsidRPr="00872A3A">
        <w:rPr>
          <w:rFonts w:ascii="Simplified Arabic" w:hAnsi="Simplified Arabic" w:cs="Simplified Arabic" w:hint="cs"/>
          <w:sz w:val="28"/>
          <w:szCs w:val="28"/>
          <w:rtl/>
          <w:lang w:bidi="ar-IQ"/>
        </w:rPr>
        <w:t>المفتاحية</w:t>
      </w:r>
      <w:r w:rsidRPr="00872A3A">
        <w:rPr>
          <w:rFonts w:ascii="Simplified Arabic" w:hAnsi="Simplified Arabic" w:cs="Simplified Arabic"/>
          <w:sz w:val="28"/>
          <w:szCs w:val="28"/>
          <w:rtl/>
          <w:lang w:bidi="ar-IQ"/>
        </w:rPr>
        <w:t xml:space="preserve">: </w:t>
      </w:r>
      <w:r w:rsidRPr="00872A3A">
        <w:rPr>
          <w:rFonts w:ascii="Simplified Arabic" w:hAnsi="Simplified Arabic" w:cs="Simplified Arabic" w:hint="cs"/>
          <w:sz w:val="28"/>
          <w:szCs w:val="28"/>
          <w:rtl/>
          <w:lang w:bidi="ar-IQ"/>
        </w:rPr>
        <w:t>التهاب</w:t>
      </w:r>
      <w:r w:rsidRPr="00872A3A">
        <w:rPr>
          <w:rFonts w:ascii="Simplified Arabic" w:hAnsi="Simplified Arabic" w:cs="Simplified Arabic"/>
          <w:sz w:val="28"/>
          <w:szCs w:val="28"/>
          <w:rtl/>
          <w:lang w:bidi="ar-IQ"/>
        </w:rPr>
        <w:t xml:space="preserve"> </w:t>
      </w:r>
      <w:r w:rsidRPr="00872A3A">
        <w:rPr>
          <w:rFonts w:ascii="Simplified Arabic" w:hAnsi="Simplified Arabic" w:cs="Simplified Arabic" w:hint="cs"/>
          <w:sz w:val="28"/>
          <w:szCs w:val="28"/>
          <w:rtl/>
          <w:lang w:bidi="ar-IQ"/>
        </w:rPr>
        <w:t>المفاصل</w:t>
      </w:r>
      <w:r w:rsidRPr="00872A3A">
        <w:rPr>
          <w:rFonts w:ascii="Simplified Arabic" w:hAnsi="Simplified Arabic" w:cs="Simplified Arabic"/>
          <w:sz w:val="28"/>
          <w:szCs w:val="28"/>
          <w:rtl/>
          <w:lang w:bidi="ar-IQ"/>
        </w:rPr>
        <w:t xml:space="preserve"> </w:t>
      </w:r>
      <w:r w:rsidRPr="00872A3A">
        <w:rPr>
          <w:rFonts w:ascii="Simplified Arabic" w:hAnsi="Simplified Arabic" w:cs="Simplified Arabic" w:hint="cs"/>
          <w:sz w:val="28"/>
          <w:szCs w:val="28"/>
          <w:rtl/>
          <w:lang w:bidi="ar-IQ"/>
        </w:rPr>
        <w:t>الروماتويدي،</w:t>
      </w:r>
      <w:r w:rsidRPr="00872A3A">
        <w:rPr>
          <w:rFonts w:ascii="Simplified Arabic" w:hAnsi="Simplified Arabic" w:cs="Simplified Arabic"/>
          <w:sz w:val="28"/>
          <w:szCs w:val="28"/>
          <w:rtl/>
          <w:lang w:bidi="ar-IQ"/>
        </w:rPr>
        <w:t xml:space="preserve"> </w:t>
      </w:r>
      <w:r w:rsidRPr="00872A3A">
        <w:rPr>
          <w:rFonts w:ascii="Simplified Arabic" w:hAnsi="Simplified Arabic" w:cs="Simplified Arabic" w:hint="cs"/>
          <w:sz w:val="28"/>
          <w:szCs w:val="28"/>
          <w:rtl/>
          <w:lang w:bidi="ar-IQ"/>
        </w:rPr>
        <w:t>عامل</w:t>
      </w:r>
      <w:r w:rsidRPr="00872A3A">
        <w:rPr>
          <w:rFonts w:ascii="Simplified Arabic" w:hAnsi="Simplified Arabic" w:cs="Simplified Arabic"/>
          <w:sz w:val="28"/>
          <w:szCs w:val="28"/>
          <w:rtl/>
          <w:lang w:bidi="ar-IQ"/>
        </w:rPr>
        <w:t xml:space="preserve"> </w:t>
      </w:r>
      <w:r w:rsidRPr="00872A3A">
        <w:rPr>
          <w:rFonts w:ascii="Simplified Arabic" w:hAnsi="Simplified Arabic" w:cs="Simplified Arabic" w:hint="cs"/>
          <w:sz w:val="28"/>
          <w:szCs w:val="28"/>
          <w:rtl/>
          <w:lang w:bidi="ar-IQ"/>
        </w:rPr>
        <w:t>الروماتويد</w:t>
      </w:r>
      <w:r w:rsidRPr="00872A3A">
        <w:rPr>
          <w:rFonts w:ascii="Simplified Arabic" w:hAnsi="Simplified Arabic" w:cs="Simplified Arabic"/>
          <w:sz w:val="28"/>
          <w:szCs w:val="28"/>
          <w:rtl/>
          <w:lang w:bidi="ar-IQ"/>
        </w:rPr>
        <w:t xml:space="preserve"> (</w:t>
      </w:r>
      <w:r w:rsidRPr="00872A3A">
        <w:rPr>
          <w:rFonts w:ascii="Simplified Arabic" w:hAnsi="Simplified Arabic" w:cs="Simplified Arabic"/>
          <w:sz w:val="28"/>
          <w:szCs w:val="28"/>
          <w:lang w:bidi="ar-IQ"/>
        </w:rPr>
        <w:t>RF)</w:t>
      </w:r>
      <w:r w:rsidRPr="00872A3A">
        <w:rPr>
          <w:rFonts w:ascii="Simplified Arabic" w:hAnsi="Simplified Arabic" w:cs="Simplified Arabic" w:hint="cs"/>
          <w:sz w:val="28"/>
          <w:szCs w:val="28"/>
          <w:rtl/>
          <w:lang w:bidi="ar-IQ"/>
        </w:rPr>
        <w:t>،</w:t>
      </w:r>
      <w:r w:rsidRPr="00872A3A">
        <w:rPr>
          <w:rFonts w:ascii="Simplified Arabic" w:hAnsi="Simplified Arabic" w:cs="Simplified Arabic"/>
          <w:sz w:val="28"/>
          <w:szCs w:val="28"/>
          <w:rtl/>
          <w:lang w:bidi="ar-IQ"/>
        </w:rPr>
        <w:t xml:space="preserve"> </w:t>
      </w:r>
      <w:r w:rsidRPr="00872A3A">
        <w:rPr>
          <w:rFonts w:ascii="Simplified Arabic" w:hAnsi="Simplified Arabic" w:cs="Simplified Arabic"/>
          <w:sz w:val="28"/>
          <w:szCs w:val="28"/>
          <w:lang w:bidi="ar-IQ"/>
        </w:rPr>
        <w:t>hsa-miR-5571-5p</w:t>
      </w:r>
    </w:p>
    <w:p w14:paraId="4BE4C95E" w14:textId="77777777" w:rsidR="00F00734" w:rsidRPr="00872A3A" w:rsidRDefault="00F00734" w:rsidP="00872A3A">
      <w:pPr>
        <w:tabs>
          <w:tab w:val="right" w:pos="8022"/>
        </w:tabs>
        <w:spacing w:after="0"/>
        <w:jc w:val="lowKashida"/>
        <w:rPr>
          <w:rFonts w:asciiTheme="majorBidi" w:hAnsiTheme="majorBidi" w:cstheme="majorBidi"/>
          <w:b/>
          <w:bCs/>
          <w:sz w:val="28"/>
          <w:szCs w:val="28"/>
          <w:rtl/>
          <w:lang w:bidi="ar-IQ"/>
        </w:rPr>
      </w:pPr>
    </w:p>
    <w:p w14:paraId="6198075E" w14:textId="77777777" w:rsidR="0081233E" w:rsidRPr="00872A3A" w:rsidRDefault="0081233E" w:rsidP="00872A3A">
      <w:pPr>
        <w:tabs>
          <w:tab w:val="right" w:pos="202"/>
          <w:tab w:val="right" w:pos="292"/>
          <w:tab w:val="right" w:pos="382"/>
          <w:tab w:val="right" w:pos="472"/>
          <w:tab w:val="right" w:pos="562"/>
          <w:tab w:val="right" w:pos="652"/>
        </w:tabs>
        <w:spacing w:after="0"/>
        <w:ind w:left="202" w:hanging="180"/>
        <w:contextualSpacing/>
        <w:jc w:val="center"/>
        <w:rPr>
          <w:rFonts w:asciiTheme="majorBidi" w:hAnsiTheme="majorBidi" w:cstheme="majorBidi"/>
          <w:b/>
          <w:bCs/>
          <w:sz w:val="28"/>
          <w:szCs w:val="28"/>
          <w:lang w:bidi="ar-IQ"/>
        </w:rPr>
      </w:pPr>
      <w:r w:rsidRPr="00872A3A">
        <w:rPr>
          <w:rFonts w:asciiTheme="majorBidi" w:hAnsiTheme="majorBidi" w:cstheme="majorBidi"/>
          <w:b/>
          <w:bCs/>
          <w:sz w:val="28"/>
          <w:szCs w:val="28"/>
          <w:lang w:bidi="ar-IQ"/>
        </w:rPr>
        <w:t>A study of the relationship between hsa-miR-5571-5p, rheumatoid factor, and the risk of developing rheumatoid arthritis in some Iraqi</w:t>
      </w:r>
    </w:p>
    <w:p w14:paraId="230DF943" w14:textId="02AFF9DC" w:rsidR="0002365C" w:rsidRPr="00872A3A" w:rsidRDefault="0081233E" w:rsidP="00872A3A">
      <w:pPr>
        <w:tabs>
          <w:tab w:val="right" w:pos="202"/>
          <w:tab w:val="right" w:pos="292"/>
          <w:tab w:val="right" w:pos="382"/>
          <w:tab w:val="right" w:pos="472"/>
          <w:tab w:val="right" w:pos="562"/>
          <w:tab w:val="right" w:pos="652"/>
        </w:tabs>
        <w:spacing w:after="0"/>
        <w:ind w:left="202" w:hanging="180"/>
        <w:contextualSpacing/>
        <w:jc w:val="center"/>
        <w:rPr>
          <w:rFonts w:asciiTheme="majorBidi" w:hAnsiTheme="majorBidi" w:cstheme="majorBidi"/>
          <w:b/>
          <w:bCs/>
          <w:sz w:val="28"/>
          <w:szCs w:val="28"/>
          <w:lang w:bidi="ar-IQ"/>
        </w:rPr>
      </w:pPr>
      <w:r w:rsidRPr="00872A3A">
        <w:rPr>
          <w:rFonts w:asciiTheme="majorBidi" w:hAnsiTheme="majorBidi" w:cstheme="majorBidi"/>
          <w:b/>
          <w:bCs/>
          <w:sz w:val="28"/>
          <w:szCs w:val="28"/>
          <w:lang w:bidi="ar-IQ"/>
        </w:rPr>
        <w:t xml:space="preserve"> </w:t>
      </w:r>
      <w:proofErr w:type="gramStart"/>
      <w:r w:rsidRPr="00872A3A">
        <w:rPr>
          <w:rFonts w:asciiTheme="majorBidi" w:hAnsiTheme="majorBidi" w:cstheme="majorBidi"/>
          <w:b/>
          <w:bCs/>
          <w:sz w:val="28"/>
          <w:szCs w:val="28"/>
          <w:lang w:bidi="ar-IQ"/>
        </w:rPr>
        <w:t>patients</w:t>
      </w:r>
      <w:proofErr w:type="gramEnd"/>
    </w:p>
    <w:p w14:paraId="6A203835" w14:textId="77777777" w:rsidR="0002365C" w:rsidRPr="00872A3A" w:rsidRDefault="0002365C" w:rsidP="00872A3A">
      <w:pPr>
        <w:tabs>
          <w:tab w:val="right" w:pos="202"/>
          <w:tab w:val="right" w:pos="292"/>
          <w:tab w:val="right" w:pos="382"/>
          <w:tab w:val="right" w:pos="472"/>
          <w:tab w:val="right" w:pos="562"/>
          <w:tab w:val="right" w:pos="652"/>
        </w:tabs>
        <w:spacing w:after="0"/>
        <w:ind w:left="202" w:hanging="180"/>
        <w:contextualSpacing/>
        <w:jc w:val="center"/>
        <w:rPr>
          <w:rFonts w:asciiTheme="majorBidi" w:hAnsiTheme="majorBidi" w:cstheme="majorBidi"/>
          <w:b/>
          <w:bCs/>
          <w:sz w:val="28"/>
          <w:szCs w:val="28"/>
          <w:rtl/>
          <w:lang w:bidi="ar-IQ"/>
        </w:rPr>
      </w:pPr>
      <w:r w:rsidRPr="00872A3A">
        <w:rPr>
          <w:rFonts w:asciiTheme="majorBidi" w:hAnsiTheme="majorBidi" w:cstheme="majorBidi"/>
          <w:b/>
          <w:bCs/>
          <w:sz w:val="28"/>
          <w:szCs w:val="28"/>
          <w:lang w:bidi="ar-IQ"/>
        </w:rPr>
        <w:t xml:space="preserve">Prof. Ibrahim A. </w:t>
      </w:r>
      <w:proofErr w:type="spellStart"/>
      <w:r w:rsidRPr="00872A3A">
        <w:rPr>
          <w:rFonts w:asciiTheme="majorBidi" w:hAnsiTheme="majorBidi" w:cstheme="majorBidi"/>
          <w:b/>
          <w:bCs/>
          <w:sz w:val="28"/>
          <w:szCs w:val="28"/>
          <w:lang w:bidi="ar-IQ"/>
        </w:rPr>
        <w:t>Altamemi</w:t>
      </w:r>
      <w:proofErr w:type="spellEnd"/>
    </w:p>
    <w:p w14:paraId="715D8819" w14:textId="34112D96" w:rsidR="0002365C" w:rsidRPr="00872A3A" w:rsidRDefault="0002365C" w:rsidP="00872A3A">
      <w:pPr>
        <w:tabs>
          <w:tab w:val="right" w:pos="202"/>
          <w:tab w:val="right" w:pos="292"/>
          <w:tab w:val="right" w:pos="382"/>
          <w:tab w:val="right" w:pos="472"/>
          <w:tab w:val="right" w:pos="562"/>
          <w:tab w:val="right" w:pos="652"/>
        </w:tabs>
        <w:spacing w:after="0"/>
        <w:ind w:left="202" w:hanging="180"/>
        <w:contextualSpacing/>
        <w:jc w:val="center"/>
        <w:rPr>
          <w:rFonts w:asciiTheme="majorBidi" w:hAnsiTheme="majorBidi" w:cstheme="majorBidi"/>
          <w:b/>
          <w:bCs/>
          <w:sz w:val="28"/>
          <w:szCs w:val="28"/>
          <w:lang w:bidi="ar-IQ"/>
        </w:rPr>
      </w:pPr>
      <w:r w:rsidRPr="00872A3A">
        <w:rPr>
          <w:rFonts w:asciiTheme="majorBidi" w:hAnsiTheme="majorBidi" w:cstheme="majorBidi"/>
          <w:b/>
          <w:bCs/>
          <w:sz w:val="28"/>
          <w:szCs w:val="28"/>
          <w:lang w:bidi="ar-IQ"/>
        </w:rPr>
        <w:t xml:space="preserve"> </w:t>
      </w:r>
      <w:hyperlink r:id="rId11" w:history="1">
        <w:r w:rsidRPr="00872A3A">
          <w:rPr>
            <w:rStyle w:val="Hyperlink"/>
            <w:rFonts w:asciiTheme="majorBidi" w:hAnsiTheme="majorBidi" w:cstheme="majorBidi"/>
            <w:b/>
            <w:bCs/>
            <w:color w:val="auto"/>
            <w:sz w:val="28"/>
            <w:szCs w:val="28"/>
            <w:u w:val="none"/>
            <w:lang w:bidi="ar-IQ"/>
          </w:rPr>
          <w:t>ibrahim.altamemi@qu.edu.iq</w:t>
        </w:r>
      </w:hyperlink>
    </w:p>
    <w:p w14:paraId="2C3B105C" w14:textId="77777777" w:rsidR="0002365C" w:rsidRPr="00872A3A" w:rsidRDefault="0002365C" w:rsidP="00872A3A">
      <w:pPr>
        <w:tabs>
          <w:tab w:val="right" w:pos="202"/>
          <w:tab w:val="right" w:pos="292"/>
          <w:tab w:val="right" w:pos="382"/>
          <w:tab w:val="right" w:pos="472"/>
          <w:tab w:val="right" w:pos="562"/>
          <w:tab w:val="right" w:pos="652"/>
        </w:tabs>
        <w:spacing w:after="0"/>
        <w:ind w:left="202" w:hanging="180"/>
        <w:contextualSpacing/>
        <w:jc w:val="center"/>
        <w:rPr>
          <w:rFonts w:asciiTheme="majorBidi" w:hAnsiTheme="majorBidi" w:cstheme="majorBidi"/>
          <w:b/>
          <w:bCs/>
          <w:sz w:val="28"/>
          <w:szCs w:val="28"/>
          <w:lang w:bidi="ar-IQ"/>
        </w:rPr>
      </w:pPr>
      <w:proofErr w:type="spellStart"/>
      <w:r w:rsidRPr="00872A3A">
        <w:rPr>
          <w:rFonts w:asciiTheme="majorBidi" w:hAnsiTheme="majorBidi" w:cstheme="majorBidi"/>
          <w:b/>
          <w:bCs/>
          <w:sz w:val="28"/>
          <w:szCs w:val="28"/>
          <w:lang w:bidi="ar-IQ"/>
        </w:rPr>
        <w:t>Ansam</w:t>
      </w:r>
      <w:proofErr w:type="spellEnd"/>
      <w:r w:rsidRPr="00872A3A">
        <w:rPr>
          <w:rFonts w:asciiTheme="majorBidi" w:hAnsiTheme="majorBidi" w:cstheme="majorBidi"/>
          <w:b/>
          <w:bCs/>
          <w:sz w:val="28"/>
          <w:szCs w:val="28"/>
          <w:lang w:bidi="ar-IQ"/>
        </w:rPr>
        <w:t xml:space="preserve"> </w:t>
      </w:r>
      <w:proofErr w:type="spellStart"/>
      <w:r w:rsidRPr="00872A3A">
        <w:rPr>
          <w:rFonts w:asciiTheme="majorBidi" w:hAnsiTheme="majorBidi" w:cstheme="majorBidi"/>
          <w:b/>
          <w:bCs/>
          <w:sz w:val="28"/>
          <w:szCs w:val="28"/>
          <w:lang w:bidi="ar-IQ"/>
        </w:rPr>
        <w:t>nahedh</w:t>
      </w:r>
      <w:proofErr w:type="spellEnd"/>
      <w:r w:rsidRPr="00872A3A">
        <w:rPr>
          <w:rFonts w:asciiTheme="majorBidi" w:hAnsiTheme="majorBidi" w:cstheme="majorBidi"/>
          <w:b/>
          <w:bCs/>
          <w:sz w:val="28"/>
          <w:szCs w:val="28"/>
          <w:lang w:bidi="ar-IQ"/>
        </w:rPr>
        <w:t xml:space="preserve"> </w:t>
      </w:r>
      <w:proofErr w:type="spellStart"/>
      <w:r w:rsidRPr="00872A3A">
        <w:rPr>
          <w:rFonts w:asciiTheme="majorBidi" w:hAnsiTheme="majorBidi" w:cstheme="majorBidi"/>
          <w:b/>
          <w:bCs/>
          <w:sz w:val="28"/>
          <w:szCs w:val="28"/>
          <w:lang w:bidi="ar-IQ"/>
        </w:rPr>
        <w:t>abbas</w:t>
      </w:r>
      <w:proofErr w:type="spellEnd"/>
    </w:p>
    <w:p w14:paraId="70EF54D6" w14:textId="77777777" w:rsidR="0002365C" w:rsidRPr="00872A3A" w:rsidRDefault="0098473E" w:rsidP="00872A3A">
      <w:pPr>
        <w:tabs>
          <w:tab w:val="right" w:pos="202"/>
          <w:tab w:val="right" w:pos="292"/>
          <w:tab w:val="right" w:pos="382"/>
          <w:tab w:val="right" w:pos="472"/>
          <w:tab w:val="right" w:pos="562"/>
          <w:tab w:val="right" w:pos="652"/>
        </w:tabs>
        <w:spacing w:after="0"/>
        <w:ind w:left="202" w:hanging="180"/>
        <w:contextualSpacing/>
        <w:jc w:val="center"/>
        <w:rPr>
          <w:rFonts w:asciiTheme="majorBidi" w:hAnsiTheme="majorBidi" w:cstheme="majorBidi"/>
          <w:b/>
          <w:bCs/>
          <w:sz w:val="28"/>
          <w:szCs w:val="28"/>
          <w:rtl/>
          <w:lang w:bidi="ar-IQ"/>
        </w:rPr>
      </w:pPr>
      <w:hyperlink r:id="rId12" w:history="1">
        <w:r w:rsidR="0002365C" w:rsidRPr="00872A3A">
          <w:rPr>
            <w:rStyle w:val="Hyperlink"/>
            <w:rFonts w:asciiTheme="majorBidi" w:hAnsiTheme="majorBidi" w:cstheme="majorBidi"/>
            <w:b/>
            <w:bCs/>
            <w:color w:val="auto"/>
            <w:sz w:val="28"/>
            <w:szCs w:val="28"/>
            <w:u w:val="none"/>
            <w:lang w:bidi="ar-IQ"/>
          </w:rPr>
          <w:t>mly62099@gmail.com</w:t>
        </w:r>
      </w:hyperlink>
    </w:p>
    <w:p w14:paraId="194107C1" w14:textId="120EA3F8" w:rsidR="006047AE" w:rsidRPr="00872A3A" w:rsidRDefault="009B3409" w:rsidP="00872A3A">
      <w:pPr>
        <w:tabs>
          <w:tab w:val="right" w:pos="202"/>
          <w:tab w:val="right" w:pos="292"/>
          <w:tab w:val="right" w:pos="382"/>
          <w:tab w:val="right" w:pos="472"/>
          <w:tab w:val="right" w:pos="562"/>
          <w:tab w:val="right" w:pos="652"/>
        </w:tabs>
        <w:spacing w:after="0"/>
        <w:ind w:left="202" w:hanging="180"/>
        <w:contextualSpacing/>
        <w:jc w:val="center"/>
        <w:rPr>
          <w:rFonts w:asciiTheme="majorBidi" w:hAnsiTheme="majorBidi" w:cstheme="majorBidi"/>
          <w:b/>
          <w:bCs/>
          <w:sz w:val="28"/>
          <w:szCs w:val="28"/>
          <w:lang w:bidi="ar-IQ"/>
        </w:rPr>
      </w:pPr>
      <w:r w:rsidRPr="00872A3A">
        <w:rPr>
          <w:rFonts w:asciiTheme="majorBidi" w:hAnsiTheme="majorBidi" w:cstheme="majorBidi"/>
          <w:b/>
          <w:bCs/>
          <w:sz w:val="28"/>
          <w:szCs w:val="28"/>
          <w:lang w:bidi="ar-IQ"/>
        </w:rPr>
        <w:t xml:space="preserve">Department of Medical Microbiology, College of Medicine, University of Al </w:t>
      </w:r>
      <w:proofErr w:type="spellStart"/>
      <w:r w:rsidRPr="00872A3A">
        <w:rPr>
          <w:rFonts w:asciiTheme="majorBidi" w:hAnsiTheme="majorBidi" w:cstheme="majorBidi"/>
          <w:b/>
          <w:bCs/>
          <w:sz w:val="28"/>
          <w:szCs w:val="28"/>
          <w:lang w:bidi="ar-IQ"/>
        </w:rPr>
        <w:t>Qadisiyah</w:t>
      </w:r>
      <w:proofErr w:type="spellEnd"/>
      <w:r w:rsidRPr="00872A3A">
        <w:rPr>
          <w:rFonts w:asciiTheme="majorBidi" w:hAnsiTheme="majorBidi" w:cstheme="majorBidi"/>
          <w:b/>
          <w:bCs/>
          <w:sz w:val="28"/>
          <w:szCs w:val="28"/>
          <w:lang w:bidi="ar-IQ"/>
        </w:rPr>
        <w:t>, Iraq</w:t>
      </w:r>
    </w:p>
    <w:p w14:paraId="2C003E50" w14:textId="77777777" w:rsidR="006047AE" w:rsidRPr="00872A3A" w:rsidRDefault="006047AE" w:rsidP="00872A3A">
      <w:pPr>
        <w:tabs>
          <w:tab w:val="right" w:pos="202"/>
          <w:tab w:val="right" w:pos="292"/>
          <w:tab w:val="right" w:pos="382"/>
          <w:tab w:val="right" w:pos="472"/>
          <w:tab w:val="right" w:pos="562"/>
          <w:tab w:val="right" w:pos="652"/>
        </w:tabs>
        <w:spacing w:after="0"/>
        <w:contextualSpacing/>
        <w:rPr>
          <w:rFonts w:asciiTheme="majorBidi" w:hAnsiTheme="majorBidi" w:cstheme="majorBidi"/>
          <w:b/>
          <w:bCs/>
          <w:sz w:val="28"/>
          <w:szCs w:val="28"/>
          <w:rtl/>
          <w:lang w:bidi="ar-IQ"/>
        </w:rPr>
      </w:pPr>
    </w:p>
    <w:p w14:paraId="343F93DF" w14:textId="56B52EB8" w:rsidR="0002365C" w:rsidRPr="00872A3A" w:rsidRDefault="0002365C" w:rsidP="00872A3A">
      <w:pPr>
        <w:tabs>
          <w:tab w:val="right" w:pos="202"/>
          <w:tab w:val="right" w:pos="292"/>
          <w:tab w:val="right" w:pos="382"/>
          <w:tab w:val="right" w:pos="472"/>
          <w:tab w:val="right" w:pos="562"/>
          <w:tab w:val="right" w:pos="652"/>
        </w:tabs>
        <w:spacing w:after="0"/>
        <w:ind w:left="202" w:hanging="180"/>
        <w:contextualSpacing/>
        <w:jc w:val="right"/>
        <w:rPr>
          <w:rFonts w:asciiTheme="majorBidi" w:hAnsiTheme="majorBidi" w:cstheme="majorBidi"/>
          <w:b/>
          <w:bCs/>
          <w:sz w:val="28"/>
          <w:szCs w:val="28"/>
          <w:lang w:bidi="ar-IQ"/>
        </w:rPr>
      </w:pPr>
      <w:r w:rsidRPr="00872A3A">
        <w:rPr>
          <w:rFonts w:asciiTheme="majorBidi" w:hAnsiTheme="majorBidi" w:cstheme="majorBidi"/>
          <w:b/>
          <w:bCs/>
          <w:sz w:val="28"/>
          <w:szCs w:val="28"/>
          <w:lang w:bidi="ar-IQ"/>
        </w:rPr>
        <w:t>Abstract</w:t>
      </w:r>
      <w:r w:rsidR="00872A3A">
        <w:rPr>
          <w:rFonts w:asciiTheme="majorBidi" w:hAnsiTheme="majorBidi" w:cstheme="majorBidi"/>
          <w:b/>
          <w:bCs/>
          <w:sz w:val="28"/>
          <w:szCs w:val="28"/>
          <w:lang w:bidi="ar-IQ"/>
        </w:rPr>
        <w:t>:</w:t>
      </w:r>
    </w:p>
    <w:p w14:paraId="0618A197" w14:textId="2ACE4065" w:rsidR="0002365C" w:rsidRPr="00872A3A" w:rsidRDefault="009B3409" w:rsidP="00872A3A">
      <w:pPr>
        <w:tabs>
          <w:tab w:val="right" w:pos="202"/>
          <w:tab w:val="right" w:pos="292"/>
          <w:tab w:val="right" w:pos="382"/>
          <w:tab w:val="right" w:pos="472"/>
          <w:tab w:val="right" w:pos="562"/>
          <w:tab w:val="right" w:pos="652"/>
        </w:tabs>
        <w:bidi w:val="0"/>
        <w:spacing w:after="0"/>
        <w:ind w:left="22"/>
        <w:contextualSpacing/>
        <w:jc w:val="mediumKashida"/>
        <w:rPr>
          <w:rFonts w:asciiTheme="majorBidi" w:hAnsiTheme="majorBidi" w:cstheme="majorBidi"/>
          <w:sz w:val="28"/>
          <w:szCs w:val="28"/>
          <w:lang w:bidi="ar-IQ"/>
        </w:rPr>
      </w:pPr>
      <w:r w:rsidRPr="00872A3A">
        <w:rPr>
          <w:rFonts w:asciiTheme="majorBidi" w:hAnsiTheme="majorBidi" w:cstheme="majorBidi"/>
          <w:sz w:val="28"/>
          <w:szCs w:val="28"/>
          <w:lang w:bidi="ar-IQ"/>
        </w:rPr>
        <w:tab/>
      </w:r>
      <w:r w:rsidRPr="00872A3A">
        <w:rPr>
          <w:rFonts w:asciiTheme="majorBidi" w:hAnsiTheme="majorBidi" w:cstheme="majorBidi"/>
          <w:sz w:val="28"/>
          <w:szCs w:val="28"/>
          <w:lang w:bidi="ar-IQ"/>
        </w:rPr>
        <w:tab/>
      </w:r>
      <w:r w:rsidRPr="00872A3A">
        <w:rPr>
          <w:rFonts w:asciiTheme="majorBidi" w:hAnsiTheme="majorBidi" w:cstheme="majorBidi"/>
          <w:sz w:val="28"/>
          <w:szCs w:val="28"/>
          <w:lang w:bidi="ar-IQ"/>
        </w:rPr>
        <w:tab/>
      </w:r>
      <w:r w:rsidRPr="00872A3A">
        <w:rPr>
          <w:rFonts w:asciiTheme="majorBidi" w:hAnsiTheme="majorBidi" w:cstheme="majorBidi"/>
          <w:sz w:val="28"/>
          <w:szCs w:val="28"/>
          <w:lang w:bidi="ar-IQ"/>
        </w:rPr>
        <w:tab/>
      </w:r>
      <w:r w:rsidRPr="00872A3A">
        <w:rPr>
          <w:rFonts w:asciiTheme="majorBidi" w:hAnsiTheme="majorBidi" w:cstheme="majorBidi"/>
          <w:sz w:val="28"/>
          <w:szCs w:val="28"/>
          <w:lang w:bidi="ar-IQ"/>
        </w:rPr>
        <w:tab/>
      </w:r>
      <w:r w:rsidR="0002365C" w:rsidRPr="00872A3A">
        <w:rPr>
          <w:rFonts w:asciiTheme="majorBidi" w:hAnsiTheme="majorBidi" w:cstheme="majorBidi"/>
          <w:sz w:val="28"/>
          <w:szCs w:val="28"/>
          <w:lang w:bidi="ar-IQ"/>
        </w:rPr>
        <w:t xml:space="preserve">Rheumatoid arthritis (RA) is a chronic autoimmune disease that causes inflammation and progressive joint damage. Genetic and molecular factors play a significant role in </w:t>
      </w:r>
      <w:r w:rsidR="00850211" w:rsidRPr="00872A3A">
        <w:rPr>
          <w:rFonts w:asciiTheme="majorBidi" w:hAnsiTheme="majorBidi" w:cstheme="majorBidi"/>
          <w:sz w:val="28"/>
          <w:szCs w:val="28"/>
          <w:lang w:bidi="ar-IQ"/>
        </w:rPr>
        <w:t>disease development</w:t>
      </w:r>
      <w:r w:rsidR="0002365C" w:rsidRPr="00872A3A">
        <w:rPr>
          <w:rFonts w:asciiTheme="majorBidi" w:hAnsiTheme="majorBidi" w:cstheme="majorBidi"/>
          <w:sz w:val="28"/>
          <w:szCs w:val="28"/>
          <w:lang w:bidi="ar-IQ"/>
        </w:rPr>
        <w:t>. This study focused on measuring of hsa-miR‐5571-5p and some immunological markers with the risk of Rheumatoid Arthritis</w:t>
      </w:r>
      <w:r w:rsidR="0002365C" w:rsidRPr="00872A3A">
        <w:rPr>
          <w:rFonts w:asciiTheme="majorBidi" w:hAnsiTheme="majorBidi" w:cstheme="majorBidi"/>
          <w:sz w:val="28"/>
          <w:szCs w:val="28"/>
          <w:rtl/>
          <w:lang w:bidi="ar-IQ"/>
        </w:rPr>
        <w:t xml:space="preserve">. </w:t>
      </w:r>
      <w:r w:rsidR="0002365C" w:rsidRPr="00872A3A">
        <w:rPr>
          <w:rFonts w:asciiTheme="majorBidi" w:hAnsiTheme="majorBidi" w:cstheme="majorBidi"/>
          <w:sz w:val="28"/>
          <w:szCs w:val="28"/>
          <w:lang w:bidi="ar-IQ"/>
        </w:rPr>
        <w:t xml:space="preserve">A total of 100 subjects were involved in </w:t>
      </w:r>
      <w:r w:rsidR="00850211" w:rsidRPr="00872A3A">
        <w:rPr>
          <w:rFonts w:asciiTheme="majorBidi" w:hAnsiTheme="majorBidi" w:cstheme="majorBidi"/>
          <w:sz w:val="28"/>
          <w:szCs w:val="28"/>
          <w:lang w:bidi="ar-IQ"/>
        </w:rPr>
        <w:t>a case-control study during their attendance</w:t>
      </w:r>
      <w:r w:rsidR="0002365C" w:rsidRPr="00872A3A">
        <w:rPr>
          <w:rFonts w:asciiTheme="majorBidi" w:hAnsiTheme="majorBidi" w:cstheme="majorBidi"/>
          <w:sz w:val="28"/>
          <w:szCs w:val="28"/>
          <w:lang w:bidi="ar-IQ"/>
        </w:rPr>
        <w:t xml:space="preserve"> at Al-</w:t>
      </w:r>
      <w:proofErr w:type="spellStart"/>
      <w:r w:rsidR="0002365C" w:rsidRPr="00872A3A">
        <w:rPr>
          <w:rFonts w:asciiTheme="majorBidi" w:hAnsiTheme="majorBidi" w:cstheme="majorBidi"/>
          <w:sz w:val="28"/>
          <w:szCs w:val="28"/>
          <w:lang w:bidi="ar-IQ"/>
        </w:rPr>
        <w:t>Marjan</w:t>
      </w:r>
      <w:proofErr w:type="spellEnd"/>
      <w:r w:rsidR="0002365C" w:rsidRPr="00872A3A">
        <w:rPr>
          <w:rFonts w:asciiTheme="majorBidi" w:hAnsiTheme="majorBidi" w:cstheme="majorBidi"/>
          <w:sz w:val="28"/>
          <w:szCs w:val="28"/>
          <w:lang w:bidi="ar-IQ"/>
        </w:rPr>
        <w:t xml:space="preserve"> Hospital / Babylon from March 2025 to February 2026. Subjects were divided into two groups, including 50 patients with rheumatoid arthritis (RA) under treatment and 50 control group. Blood samples were </w:t>
      </w:r>
      <w:proofErr w:type="gramStart"/>
      <w:r w:rsidR="0002365C" w:rsidRPr="00872A3A">
        <w:rPr>
          <w:rFonts w:asciiTheme="majorBidi" w:hAnsiTheme="majorBidi" w:cstheme="majorBidi"/>
          <w:sz w:val="28"/>
          <w:szCs w:val="28"/>
          <w:lang w:bidi="ar-IQ"/>
        </w:rPr>
        <w:t>collected</w:t>
      </w:r>
      <w:r w:rsidR="00850211" w:rsidRPr="00872A3A">
        <w:rPr>
          <w:rFonts w:asciiTheme="majorBidi" w:hAnsiTheme="majorBidi" w:cstheme="majorBidi"/>
          <w:sz w:val="28"/>
          <w:szCs w:val="28"/>
          <w:lang w:bidi="ar-IQ"/>
        </w:rPr>
        <w:t>,</w:t>
      </w:r>
      <w:proofErr w:type="gramEnd"/>
      <w:r w:rsidR="0002365C" w:rsidRPr="00872A3A">
        <w:rPr>
          <w:rFonts w:asciiTheme="majorBidi" w:hAnsiTheme="majorBidi" w:cstheme="majorBidi"/>
          <w:sz w:val="28"/>
          <w:szCs w:val="28"/>
          <w:lang w:bidi="ar-IQ"/>
        </w:rPr>
        <w:t xml:space="preserve"> and clinical and laboratory tests were performed, including measuring rheumatoid factor (RF)</w:t>
      </w:r>
      <w:r w:rsidR="00850211" w:rsidRPr="00872A3A">
        <w:rPr>
          <w:rFonts w:asciiTheme="majorBidi" w:hAnsiTheme="majorBidi" w:cstheme="majorBidi"/>
          <w:sz w:val="28"/>
          <w:szCs w:val="28"/>
          <w:lang w:bidi="ar-IQ"/>
        </w:rPr>
        <w:t xml:space="preserve">. </w:t>
      </w:r>
      <w:r w:rsidR="0002365C" w:rsidRPr="00872A3A">
        <w:rPr>
          <w:rFonts w:asciiTheme="majorBidi" w:hAnsiTheme="majorBidi" w:cstheme="majorBidi"/>
          <w:sz w:val="28"/>
          <w:szCs w:val="28"/>
          <w:lang w:bidi="ar-IQ"/>
        </w:rPr>
        <w:t>Results: The rheumatoid factor was positive in 94% of patients</w:t>
      </w:r>
      <w:r w:rsidR="00850211" w:rsidRPr="00872A3A">
        <w:rPr>
          <w:rFonts w:asciiTheme="majorBidi" w:hAnsiTheme="majorBidi" w:cstheme="majorBidi"/>
          <w:sz w:val="28"/>
          <w:szCs w:val="28"/>
          <w:lang w:bidi="ar-IQ"/>
        </w:rPr>
        <w:t xml:space="preserve">. The expression level of miRNA0557105p was significantly lower in the patient group than in the </w:t>
      </w:r>
      <w:r w:rsidR="0002365C" w:rsidRPr="00872A3A">
        <w:rPr>
          <w:rFonts w:asciiTheme="majorBidi" w:hAnsiTheme="majorBidi" w:cstheme="majorBidi"/>
          <w:sz w:val="28"/>
          <w:szCs w:val="28"/>
          <w:lang w:bidi="ar-IQ"/>
        </w:rPr>
        <w:t>control group, 0.98 (0.56) versus 1.66 (0.84), respectively (p &lt;0.001)</w:t>
      </w:r>
      <w:r w:rsidR="00850211" w:rsidRPr="00872A3A">
        <w:rPr>
          <w:rFonts w:asciiTheme="majorBidi" w:hAnsiTheme="majorBidi" w:cstheme="majorBidi"/>
          <w:sz w:val="28"/>
          <w:szCs w:val="28"/>
          <w:lang w:bidi="ar-IQ"/>
        </w:rPr>
        <w:t>. Conclusion</w:t>
      </w:r>
      <w:r w:rsidR="0002365C" w:rsidRPr="00872A3A">
        <w:rPr>
          <w:rFonts w:asciiTheme="majorBidi" w:hAnsiTheme="majorBidi" w:cstheme="majorBidi"/>
          <w:sz w:val="28"/>
          <w:szCs w:val="28"/>
          <w:lang w:bidi="ar-IQ"/>
        </w:rPr>
        <w:t xml:space="preserve">: The study concludes that </w:t>
      </w:r>
      <w:r w:rsidR="00850211" w:rsidRPr="00872A3A">
        <w:rPr>
          <w:rFonts w:asciiTheme="majorBidi" w:hAnsiTheme="majorBidi" w:cstheme="majorBidi"/>
          <w:sz w:val="28"/>
          <w:szCs w:val="28"/>
          <w:lang w:bidi="ar-IQ"/>
        </w:rPr>
        <w:t xml:space="preserve">a </w:t>
      </w:r>
      <w:r w:rsidR="0002365C" w:rsidRPr="00872A3A">
        <w:rPr>
          <w:rFonts w:asciiTheme="majorBidi" w:hAnsiTheme="majorBidi" w:cstheme="majorBidi"/>
          <w:sz w:val="28"/>
          <w:szCs w:val="28"/>
          <w:lang w:bidi="ar-IQ"/>
        </w:rPr>
        <w:t xml:space="preserve">decrease in hsa-miR‐5571-5p, may contribute to the inflammatory and immune dysfunction mechanisms associated with rheumatoid arthritis. This suggests </w:t>
      </w:r>
      <w:r w:rsidR="00850211" w:rsidRPr="00872A3A">
        <w:rPr>
          <w:rFonts w:asciiTheme="majorBidi" w:hAnsiTheme="majorBidi" w:cstheme="majorBidi"/>
          <w:sz w:val="28"/>
          <w:szCs w:val="28"/>
          <w:lang w:bidi="ar-IQ"/>
        </w:rPr>
        <w:t xml:space="preserve">these molecules could serve </w:t>
      </w:r>
      <w:r w:rsidR="00850211" w:rsidRPr="00872A3A">
        <w:rPr>
          <w:rFonts w:asciiTheme="majorBidi" w:hAnsiTheme="majorBidi" w:cstheme="majorBidi"/>
          <w:sz w:val="28"/>
          <w:szCs w:val="28"/>
          <w:lang w:bidi="ar-IQ"/>
        </w:rPr>
        <w:lastRenderedPageBreak/>
        <w:t xml:space="preserve">as promising biomarkers for </w:t>
      </w:r>
      <w:r w:rsidR="0002365C" w:rsidRPr="00872A3A">
        <w:rPr>
          <w:rFonts w:asciiTheme="majorBidi" w:hAnsiTheme="majorBidi" w:cstheme="majorBidi"/>
          <w:sz w:val="28"/>
          <w:szCs w:val="28"/>
          <w:lang w:bidi="ar-IQ"/>
        </w:rPr>
        <w:t>diagnosis and future monitoring of the disease</w:t>
      </w:r>
      <w:r w:rsidR="0002365C" w:rsidRPr="00872A3A">
        <w:rPr>
          <w:rFonts w:asciiTheme="majorBidi" w:hAnsiTheme="majorBidi" w:cstheme="majorBidi"/>
          <w:sz w:val="28"/>
          <w:szCs w:val="28"/>
          <w:rtl/>
          <w:lang w:bidi="ar-IQ"/>
        </w:rPr>
        <w:t xml:space="preserve">. </w:t>
      </w:r>
    </w:p>
    <w:p w14:paraId="5D7E5BCA" w14:textId="77777777" w:rsidR="009B3409" w:rsidRPr="00872A3A" w:rsidRDefault="009B3409" w:rsidP="00872A3A">
      <w:pPr>
        <w:tabs>
          <w:tab w:val="right" w:pos="202"/>
          <w:tab w:val="right" w:pos="292"/>
          <w:tab w:val="right" w:pos="382"/>
          <w:tab w:val="right" w:pos="472"/>
          <w:tab w:val="right" w:pos="562"/>
          <w:tab w:val="right" w:pos="652"/>
        </w:tabs>
        <w:bidi w:val="0"/>
        <w:spacing w:after="0"/>
        <w:ind w:left="202" w:hanging="180"/>
        <w:contextualSpacing/>
        <w:rPr>
          <w:rFonts w:asciiTheme="majorBidi" w:hAnsiTheme="majorBidi" w:cstheme="majorBidi"/>
          <w:sz w:val="28"/>
          <w:szCs w:val="28"/>
          <w:lang w:bidi="ar-IQ"/>
        </w:rPr>
      </w:pPr>
    </w:p>
    <w:p w14:paraId="53C1FB14" w14:textId="06570643" w:rsidR="0002365C" w:rsidRPr="00872A3A" w:rsidRDefault="0002365C" w:rsidP="00872A3A">
      <w:pPr>
        <w:tabs>
          <w:tab w:val="right" w:pos="202"/>
          <w:tab w:val="right" w:pos="292"/>
          <w:tab w:val="right" w:pos="382"/>
          <w:tab w:val="right" w:pos="472"/>
          <w:tab w:val="right" w:pos="562"/>
          <w:tab w:val="right" w:pos="652"/>
        </w:tabs>
        <w:bidi w:val="0"/>
        <w:spacing w:after="0"/>
        <w:ind w:left="202" w:hanging="180"/>
        <w:contextualSpacing/>
        <w:rPr>
          <w:rFonts w:asciiTheme="majorBidi" w:hAnsiTheme="majorBidi" w:cstheme="majorBidi"/>
          <w:sz w:val="28"/>
          <w:szCs w:val="28"/>
          <w:rtl/>
          <w:lang w:bidi="ar-IQ"/>
        </w:rPr>
      </w:pPr>
      <w:r w:rsidRPr="00872A3A">
        <w:rPr>
          <w:rFonts w:asciiTheme="majorBidi" w:hAnsiTheme="majorBidi" w:cstheme="majorBidi"/>
          <w:b/>
          <w:bCs/>
          <w:sz w:val="28"/>
          <w:szCs w:val="28"/>
          <w:lang w:bidi="ar-IQ"/>
        </w:rPr>
        <w:t>Keywords</w:t>
      </w:r>
      <w:r w:rsidR="009B3409" w:rsidRPr="00872A3A">
        <w:rPr>
          <w:rFonts w:asciiTheme="majorBidi" w:hAnsiTheme="majorBidi" w:cstheme="majorBidi"/>
          <w:sz w:val="28"/>
          <w:szCs w:val="28"/>
          <w:lang w:bidi="ar-IQ"/>
        </w:rPr>
        <w:t>:</w:t>
      </w:r>
      <w:r w:rsidRPr="00872A3A">
        <w:rPr>
          <w:rFonts w:asciiTheme="majorBidi" w:hAnsiTheme="majorBidi" w:cstheme="majorBidi"/>
          <w:sz w:val="28"/>
          <w:szCs w:val="28"/>
          <w:lang w:bidi="ar-IQ"/>
        </w:rPr>
        <w:t xml:space="preserve"> Rheumatoid Arthritis, rheumatoid factor (RF), hsa-miR‐5571-5p</w:t>
      </w:r>
    </w:p>
    <w:p w14:paraId="53CA101F" w14:textId="77777777" w:rsidR="0002365C" w:rsidRPr="00872A3A" w:rsidRDefault="0002365C" w:rsidP="00872A3A">
      <w:pPr>
        <w:bidi w:val="0"/>
        <w:ind w:firstLine="90"/>
        <w:jc w:val="lowKashida"/>
        <w:rPr>
          <w:rFonts w:asciiTheme="majorBidi" w:hAnsiTheme="majorBidi" w:cstheme="majorBidi"/>
          <w:sz w:val="28"/>
          <w:szCs w:val="28"/>
        </w:rPr>
      </w:pPr>
      <w:r w:rsidRPr="00872A3A">
        <w:rPr>
          <w:rFonts w:asciiTheme="majorBidi" w:hAnsiTheme="majorBidi" w:cstheme="majorBidi"/>
          <w:b/>
          <w:bCs/>
          <w:sz w:val="28"/>
          <w:szCs w:val="28"/>
        </w:rPr>
        <w:t>Introduction</w:t>
      </w:r>
      <w:r w:rsidRPr="00872A3A">
        <w:rPr>
          <w:rFonts w:asciiTheme="majorBidi" w:hAnsiTheme="majorBidi" w:cstheme="majorBidi"/>
          <w:sz w:val="28"/>
          <w:szCs w:val="28"/>
        </w:rPr>
        <w:t>:</w:t>
      </w:r>
    </w:p>
    <w:p w14:paraId="09D957A5" w14:textId="6FDAA3D4" w:rsidR="0002365C" w:rsidRPr="00872A3A" w:rsidRDefault="0002365C" w:rsidP="00872A3A">
      <w:pPr>
        <w:bidi w:val="0"/>
        <w:ind w:firstLine="90"/>
        <w:jc w:val="both"/>
        <w:rPr>
          <w:rFonts w:asciiTheme="majorBidi" w:hAnsiTheme="majorBidi" w:cstheme="majorBidi"/>
          <w:sz w:val="28"/>
          <w:szCs w:val="28"/>
        </w:rPr>
      </w:pPr>
      <w:r w:rsidRPr="00872A3A">
        <w:rPr>
          <w:rFonts w:asciiTheme="majorBidi" w:hAnsiTheme="majorBidi" w:cstheme="majorBidi"/>
          <w:sz w:val="28"/>
          <w:szCs w:val="28"/>
        </w:rPr>
        <w:t xml:space="preserve">       A multifactorial auto-immune illness with an uncertain etiology, rheumatoid arthritis (RA) mainly disturbs the joints, nonetheless it be able to likewise reason extra-articular indications. Immune cell infiltration in the joint, which causes synovial inflammation, is a characteristic of RA </w:t>
      </w:r>
      <w:r w:rsidR="006047AE" w:rsidRPr="00872A3A">
        <w:rPr>
          <w:rFonts w:asciiTheme="majorBidi" w:hAnsiTheme="majorBidi" w:cstheme="majorBidi"/>
          <w:sz w:val="28"/>
          <w:szCs w:val="28"/>
        </w:rPr>
        <w:t>(</w:t>
      </w:r>
      <w:proofErr w:type="spellStart"/>
      <w:r w:rsidR="006047AE" w:rsidRPr="00872A3A">
        <w:rPr>
          <w:rFonts w:asciiTheme="majorBidi" w:hAnsiTheme="majorBidi" w:cstheme="majorBidi"/>
          <w:sz w:val="28"/>
          <w:szCs w:val="28"/>
        </w:rPr>
        <w:t>Nandakumar</w:t>
      </w:r>
      <w:proofErr w:type="spellEnd"/>
      <w:r w:rsidR="006047AE" w:rsidRPr="00872A3A">
        <w:rPr>
          <w:rFonts w:asciiTheme="majorBidi" w:hAnsiTheme="majorBidi" w:cstheme="majorBidi"/>
          <w:sz w:val="28"/>
          <w:szCs w:val="28"/>
        </w:rPr>
        <w:t xml:space="preserve"> </w:t>
      </w:r>
      <w:r w:rsidR="006047AE" w:rsidRPr="00872A3A">
        <w:rPr>
          <w:rFonts w:asciiTheme="majorBidi" w:hAnsiTheme="majorBidi" w:cstheme="majorBidi"/>
          <w:i/>
          <w:iCs/>
          <w:sz w:val="28"/>
          <w:szCs w:val="28"/>
        </w:rPr>
        <w:t>et al</w:t>
      </w:r>
      <w:r w:rsidR="006047AE" w:rsidRPr="00872A3A">
        <w:rPr>
          <w:rFonts w:asciiTheme="majorBidi" w:hAnsiTheme="majorBidi" w:cstheme="majorBidi"/>
          <w:sz w:val="28"/>
          <w:szCs w:val="28"/>
        </w:rPr>
        <w:t xml:space="preserve">., 2023). </w:t>
      </w:r>
      <w:r w:rsidRPr="00872A3A">
        <w:rPr>
          <w:rFonts w:asciiTheme="majorBidi" w:hAnsiTheme="majorBidi" w:cstheme="majorBidi"/>
          <w:sz w:val="28"/>
          <w:szCs w:val="28"/>
        </w:rPr>
        <w:t>While the exact cause of rheumatoid arthritis remains unclear, it develops through a complex interplay of genetic predisposition, environmental exposures, infectious agents, hormonal influences, and immune system dysfunction</w:t>
      </w:r>
      <w:r w:rsidR="006047AE" w:rsidRPr="00872A3A">
        <w:rPr>
          <w:rFonts w:asciiTheme="majorBidi" w:hAnsiTheme="majorBidi" w:cstheme="majorBidi" w:hint="cs"/>
          <w:sz w:val="28"/>
          <w:szCs w:val="28"/>
          <w:rtl/>
        </w:rPr>
        <w:t xml:space="preserve"> </w:t>
      </w:r>
      <w:r w:rsidR="006047AE" w:rsidRPr="00872A3A">
        <w:rPr>
          <w:rFonts w:asciiTheme="majorBidi" w:hAnsiTheme="majorBidi" w:cstheme="majorBidi"/>
          <w:sz w:val="28"/>
          <w:szCs w:val="28"/>
        </w:rPr>
        <w:t>(</w:t>
      </w:r>
      <w:proofErr w:type="spellStart"/>
      <w:r w:rsidR="006047AE" w:rsidRPr="00872A3A">
        <w:rPr>
          <w:rFonts w:asciiTheme="majorBidi" w:hAnsiTheme="majorBidi" w:cstheme="majorBidi"/>
          <w:sz w:val="28"/>
          <w:szCs w:val="28"/>
        </w:rPr>
        <w:t>Edilova</w:t>
      </w:r>
      <w:proofErr w:type="spellEnd"/>
      <w:r w:rsidR="006047AE" w:rsidRPr="00872A3A">
        <w:rPr>
          <w:rFonts w:asciiTheme="majorBidi" w:hAnsiTheme="majorBidi" w:cstheme="majorBidi"/>
          <w:sz w:val="28"/>
          <w:szCs w:val="28"/>
        </w:rPr>
        <w:t xml:space="preserve"> </w:t>
      </w:r>
      <w:r w:rsidR="006047AE" w:rsidRPr="00872A3A">
        <w:rPr>
          <w:rFonts w:asciiTheme="majorBidi" w:hAnsiTheme="majorBidi" w:cstheme="majorBidi"/>
          <w:i/>
          <w:iCs/>
          <w:sz w:val="28"/>
          <w:szCs w:val="28"/>
        </w:rPr>
        <w:t>et al</w:t>
      </w:r>
      <w:r w:rsidR="006047AE" w:rsidRPr="00872A3A">
        <w:rPr>
          <w:rFonts w:asciiTheme="majorBidi" w:hAnsiTheme="majorBidi" w:cstheme="majorBidi"/>
          <w:sz w:val="28"/>
          <w:szCs w:val="28"/>
        </w:rPr>
        <w:t>., 2021).</w:t>
      </w:r>
      <w:r w:rsidRPr="00872A3A">
        <w:rPr>
          <w:rFonts w:asciiTheme="majorBidi" w:hAnsiTheme="majorBidi" w:cstheme="majorBidi"/>
          <w:sz w:val="28"/>
          <w:szCs w:val="28"/>
        </w:rPr>
        <w:t xml:space="preserve"> Within ten to twenty years, the disease usually spreads from the periphery to more proximal joints in patients who do not fully respond to treatment, resulting in sig</w:t>
      </w:r>
      <w:r w:rsidR="006047AE" w:rsidRPr="00872A3A">
        <w:rPr>
          <w:rFonts w:asciiTheme="majorBidi" w:hAnsiTheme="majorBidi" w:cstheme="majorBidi"/>
          <w:sz w:val="28"/>
          <w:szCs w:val="28"/>
        </w:rPr>
        <w:t xml:space="preserve">nificant locomotor disability (Chauhan </w:t>
      </w:r>
      <w:r w:rsidR="006047AE" w:rsidRPr="00872A3A">
        <w:rPr>
          <w:rFonts w:asciiTheme="majorBidi" w:hAnsiTheme="majorBidi" w:cstheme="majorBidi"/>
          <w:i/>
          <w:iCs/>
          <w:sz w:val="28"/>
          <w:szCs w:val="28"/>
        </w:rPr>
        <w:t>et al</w:t>
      </w:r>
      <w:r w:rsidR="006047AE" w:rsidRPr="00872A3A">
        <w:rPr>
          <w:rFonts w:asciiTheme="majorBidi" w:hAnsiTheme="majorBidi" w:cstheme="majorBidi"/>
          <w:sz w:val="28"/>
          <w:szCs w:val="28"/>
        </w:rPr>
        <w:t>., 2023)</w:t>
      </w:r>
      <w:r w:rsidRPr="00872A3A">
        <w:rPr>
          <w:rFonts w:asciiTheme="majorBidi" w:hAnsiTheme="majorBidi" w:cstheme="majorBidi"/>
          <w:sz w:val="28"/>
          <w:szCs w:val="28"/>
        </w:rPr>
        <w:t xml:space="preserve">. </w:t>
      </w:r>
      <w:proofErr w:type="gramStart"/>
      <w:r w:rsidRPr="00872A3A">
        <w:rPr>
          <w:rFonts w:asciiTheme="majorBidi" w:hAnsiTheme="majorBidi" w:cstheme="majorBidi"/>
          <w:sz w:val="28"/>
          <w:szCs w:val="28"/>
        </w:rPr>
        <w:t>he</w:t>
      </w:r>
      <w:proofErr w:type="gramEnd"/>
      <w:r w:rsidRPr="00872A3A">
        <w:rPr>
          <w:rFonts w:asciiTheme="majorBidi" w:hAnsiTheme="majorBidi" w:cstheme="majorBidi"/>
          <w:sz w:val="28"/>
          <w:szCs w:val="28"/>
        </w:rPr>
        <w:t xml:space="preserve"> disease develops through a series of immunological events that may begin years before the appearance of clinical symptoms. During this preclinical phase, autoantibodies such as rheumatoid factor (RF) and anti-</w:t>
      </w:r>
      <w:proofErr w:type="spellStart"/>
      <w:r w:rsidRPr="00872A3A">
        <w:rPr>
          <w:rFonts w:asciiTheme="majorBidi" w:hAnsiTheme="majorBidi" w:cstheme="majorBidi"/>
          <w:sz w:val="28"/>
          <w:szCs w:val="28"/>
        </w:rPr>
        <w:t>citrullinated</w:t>
      </w:r>
      <w:proofErr w:type="spellEnd"/>
      <w:r w:rsidRPr="00872A3A">
        <w:rPr>
          <w:rFonts w:asciiTheme="majorBidi" w:hAnsiTheme="majorBidi" w:cstheme="majorBidi"/>
          <w:sz w:val="28"/>
          <w:szCs w:val="28"/>
        </w:rPr>
        <w:t xml:space="preserve"> protein antibodies (ACPAs), together with inflammatory cytokines and metabolic alterations, can be detected in susceptible individuals </w:t>
      </w:r>
      <w:r w:rsidR="006047AE" w:rsidRPr="00872A3A">
        <w:rPr>
          <w:rFonts w:asciiTheme="majorBidi" w:hAnsiTheme="majorBidi" w:cstheme="majorBidi"/>
          <w:sz w:val="28"/>
          <w:szCs w:val="28"/>
        </w:rPr>
        <w:t xml:space="preserve">(O'Brien et al., 2018; Garcia-Martin </w:t>
      </w:r>
      <w:r w:rsidR="006047AE" w:rsidRPr="00872A3A">
        <w:rPr>
          <w:rFonts w:asciiTheme="majorBidi" w:hAnsiTheme="majorBidi" w:cstheme="majorBidi"/>
          <w:i/>
          <w:iCs/>
          <w:sz w:val="28"/>
          <w:szCs w:val="28"/>
        </w:rPr>
        <w:t>et al</w:t>
      </w:r>
      <w:r w:rsidR="006047AE" w:rsidRPr="00872A3A">
        <w:rPr>
          <w:rFonts w:asciiTheme="majorBidi" w:hAnsiTheme="majorBidi" w:cstheme="majorBidi"/>
          <w:sz w:val="28"/>
          <w:szCs w:val="28"/>
        </w:rPr>
        <w:t>., 2022)</w:t>
      </w:r>
      <w:r w:rsidRPr="00872A3A">
        <w:rPr>
          <w:rFonts w:asciiTheme="majorBidi" w:hAnsiTheme="majorBidi" w:cstheme="majorBidi"/>
          <w:sz w:val="28"/>
          <w:szCs w:val="28"/>
        </w:rPr>
        <w:t xml:space="preserve">. Early detection and management of rheumatoid arthritis (RA) are crucial for reducing disability and halting disease progression. Since primary prognostic indicators, such as rheumatoid factor (RF), lack sufficient sensitivity and specificity, diagnosis relies primarily on a comprehensive review of medical history, clinical examination, physical findings, and radiological findings. By the time a patient receives a definitive diagnosis of RA, it is often too late to initiate treatment due to the presence of permanent joint damage. MicroRNAs (miRNAs) are a class of 22-nucleotide, non-coding endogenous RNA molecules. These small RNA molecules act as post-transcriptional regulators of gene expression and have tightly controlled expression patterns </w:t>
      </w:r>
      <w:r w:rsidR="00E902A8" w:rsidRPr="00872A3A">
        <w:rPr>
          <w:rFonts w:asciiTheme="majorBidi" w:hAnsiTheme="majorBidi" w:cstheme="majorBidi"/>
          <w:sz w:val="28"/>
          <w:szCs w:val="28"/>
        </w:rPr>
        <w:t>(</w:t>
      </w:r>
      <w:proofErr w:type="spellStart"/>
      <w:r w:rsidR="00E902A8" w:rsidRPr="00872A3A">
        <w:rPr>
          <w:rFonts w:asciiTheme="majorBidi" w:hAnsiTheme="majorBidi" w:cstheme="majorBidi"/>
          <w:sz w:val="28"/>
          <w:szCs w:val="28"/>
        </w:rPr>
        <w:t>Alghamdi</w:t>
      </w:r>
      <w:proofErr w:type="spellEnd"/>
      <w:r w:rsidR="00E902A8" w:rsidRPr="00872A3A">
        <w:rPr>
          <w:rFonts w:asciiTheme="majorBidi" w:hAnsiTheme="majorBidi" w:cstheme="majorBidi"/>
          <w:sz w:val="28"/>
          <w:szCs w:val="28"/>
        </w:rPr>
        <w:t xml:space="preserve"> </w:t>
      </w:r>
      <w:r w:rsidR="00E902A8" w:rsidRPr="00872A3A">
        <w:rPr>
          <w:rFonts w:asciiTheme="majorBidi" w:hAnsiTheme="majorBidi" w:cstheme="majorBidi"/>
          <w:i/>
          <w:iCs/>
          <w:sz w:val="28"/>
          <w:szCs w:val="28"/>
        </w:rPr>
        <w:t>et al</w:t>
      </w:r>
      <w:r w:rsidR="00E902A8" w:rsidRPr="00872A3A">
        <w:rPr>
          <w:rFonts w:asciiTheme="majorBidi" w:hAnsiTheme="majorBidi" w:cstheme="majorBidi"/>
          <w:sz w:val="28"/>
          <w:szCs w:val="28"/>
        </w:rPr>
        <w:t xml:space="preserve">., 2022). </w:t>
      </w:r>
      <w:r w:rsidRPr="00872A3A">
        <w:rPr>
          <w:rFonts w:asciiTheme="majorBidi" w:hAnsiTheme="majorBidi" w:cstheme="majorBidi"/>
          <w:sz w:val="28"/>
          <w:szCs w:val="28"/>
        </w:rPr>
        <w:t xml:space="preserve">Early </w:t>
      </w:r>
      <w:r w:rsidRPr="00872A3A">
        <w:rPr>
          <w:rFonts w:asciiTheme="majorBidi" w:hAnsiTheme="majorBidi" w:cstheme="majorBidi"/>
          <w:sz w:val="28"/>
          <w:szCs w:val="28"/>
        </w:rPr>
        <w:lastRenderedPageBreak/>
        <w:t xml:space="preserve">diagnosis and treatment can be improved by focusing on the unique gene expression patterns of miRNAs in RA. As previously mentioned, miRNA molecules produced and used by cells can be released into body fluids. The release or retention of these microRNAs depends on cell-type-specific microRNA sorting patterns </w:t>
      </w:r>
      <w:r w:rsidR="00E902A8" w:rsidRPr="00872A3A">
        <w:rPr>
          <w:rFonts w:asciiTheme="majorBidi" w:hAnsiTheme="majorBidi" w:cstheme="majorBidi"/>
          <w:sz w:val="28"/>
          <w:szCs w:val="28"/>
        </w:rPr>
        <w:t xml:space="preserve">(Lindner </w:t>
      </w:r>
      <w:r w:rsidR="00E902A8" w:rsidRPr="00872A3A">
        <w:rPr>
          <w:rFonts w:asciiTheme="majorBidi" w:hAnsiTheme="majorBidi" w:cstheme="majorBidi"/>
          <w:i/>
          <w:iCs/>
          <w:sz w:val="28"/>
          <w:szCs w:val="28"/>
        </w:rPr>
        <w:t>et al.,</w:t>
      </w:r>
      <w:r w:rsidR="00E902A8" w:rsidRPr="00872A3A">
        <w:rPr>
          <w:rFonts w:asciiTheme="majorBidi" w:hAnsiTheme="majorBidi" w:cstheme="majorBidi"/>
          <w:sz w:val="28"/>
          <w:szCs w:val="28"/>
        </w:rPr>
        <w:t xml:space="preserve"> 2015). </w:t>
      </w:r>
      <w:r w:rsidRPr="00872A3A">
        <w:rPr>
          <w:rFonts w:asciiTheme="majorBidi" w:hAnsiTheme="majorBidi" w:cstheme="majorBidi"/>
          <w:sz w:val="28"/>
          <w:szCs w:val="28"/>
        </w:rPr>
        <w:t xml:space="preserve">When microRNAs diffuse from various cell types are encapsulated in extracellular vesicles, such as exosomes and </w:t>
      </w:r>
      <w:proofErr w:type="spellStart"/>
      <w:r w:rsidRPr="00872A3A">
        <w:rPr>
          <w:rFonts w:asciiTheme="majorBidi" w:hAnsiTheme="majorBidi" w:cstheme="majorBidi"/>
          <w:sz w:val="28"/>
          <w:szCs w:val="28"/>
        </w:rPr>
        <w:t>microvesicles</w:t>
      </w:r>
      <w:proofErr w:type="spellEnd"/>
      <w:r w:rsidRPr="00872A3A">
        <w:rPr>
          <w:rFonts w:asciiTheme="majorBidi" w:hAnsiTheme="majorBidi" w:cstheme="majorBidi"/>
          <w:sz w:val="28"/>
          <w:szCs w:val="28"/>
        </w:rPr>
        <w:t xml:space="preserve">, and transported between cells, intercellular communication is established </w:t>
      </w:r>
      <w:r w:rsidR="00E902A8" w:rsidRPr="00872A3A">
        <w:rPr>
          <w:rFonts w:asciiTheme="majorBidi" w:hAnsiTheme="majorBidi" w:cstheme="majorBidi"/>
          <w:sz w:val="28"/>
          <w:szCs w:val="28"/>
        </w:rPr>
        <w:t>(</w:t>
      </w:r>
      <w:proofErr w:type="spellStart"/>
      <w:r w:rsidR="00E902A8" w:rsidRPr="00872A3A">
        <w:rPr>
          <w:rFonts w:asciiTheme="majorBidi" w:hAnsiTheme="majorBidi" w:cstheme="majorBidi"/>
          <w:sz w:val="28"/>
          <w:szCs w:val="28"/>
        </w:rPr>
        <w:t>Jafat</w:t>
      </w:r>
      <w:proofErr w:type="spellEnd"/>
      <w:r w:rsidR="00E902A8" w:rsidRPr="00872A3A">
        <w:rPr>
          <w:rFonts w:asciiTheme="majorBidi" w:hAnsiTheme="majorBidi" w:cstheme="majorBidi"/>
          <w:sz w:val="28"/>
          <w:szCs w:val="28"/>
        </w:rPr>
        <w:t xml:space="preserve">, 2021). </w:t>
      </w:r>
      <w:r w:rsidRPr="00872A3A">
        <w:rPr>
          <w:rFonts w:asciiTheme="majorBidi" w:hAnsiTheme="majorBidi" w:cstheme="majorBidi"/>
          <w:sz w:val="28"/>
          <w:szCs w:val="28"/>
        </w:rPr>
        <w:t xml:space="preserve">Similarly, some proteins may act as vesicle-free carriers that transport microRNAs from outside the cell to recipient cells, such as those found in lipoproteins and Ago2 complexes (Vickers). Because these carriers carry </w:t>
      </w:r>
      <w:r w:rsidR="00850211" w:rsidRPr="00872A3A">
        <w:rPr>
          <w:rFonts w:asciiTheme="majorBidi" w:hAnsiTheme="majorBidi" w:cstheme="majorBidi"/>
          <w:sz w:val="28"/>
          <w:szCs w:val="28"/>
        </w:rPr>
        <w:t>diffuse microRNAs as a payload, they are stable in body fluids and unaffected by degradation by</w:t>
      </w:r>
      <w:r w:rsidRPr="00872A3A">
        <w:rPr>
          <w:rFonts w:asciiTheme="majorBidi" w:hAnsiTheme="majorBidi" w:cstheme="majorBidi"/>
          <w:sz w:val="28"/>
          <w:szCs w:val="28"/>
        </w:rPr>
        <w:t xml:space="preserve"> endogenous ribonucleases. For this reason, non-invasive sample extraction for their detection is relatively simple </w:t>
      </w:r>
      <w:r w:rsidR="00E902A8" w:rsidRPr="00872A3A">
        <w:rPr>
          <w:rFonts w:asciiTheme="majorBidi" w:hAnsiTheme="majorBidi" w:cstheme="majorBidi"/>
          <w:sz w:val="28"/>
          <w:szCs w:val="28"/>
        </w:rPr>
        <w:t xml:space="preserve">(Nilsson et al., 2021). </w:t>
      </w:r>
      <w:r w:rsidRPr="00872A3A">
        <w:rPr>
          <w:rFonts w:asciiTheme="majorBidi" w:hAnsiTheme="majorBidi" w:cstheme="majorBidi"/>
          <w:sz w:val="28"/>
          <w:szCs w:val="28"/>
        </w:rPr>
        <w:t xml:space="preserve">Furthermore, microRNA expression can be readily detected and quantified using modern techniques such as microarrays, microRNA sequencing, in situ hybridization, and </w:t>
      </w:r>
      <w:proofErr w:type="spellStart"/>
      <w:r w:rsidRPr="00872A3A">
        <w:rPr>
          <w:rFonts w:asciiTheme="majorBidi" w:hAnsiTheme="majorBidi" w:cstheme="majorBidi"/>
          <w:sz w:val="28"/>
          <w:szCs w:val="28"/>
        </w:rPr>
        <w:t>qRT</w:t>
      </w:r>
      <w:proofErr w:type="spellEnd"/>
      <w:r w:rsidRPr="00872A3A">
        <w:rPr>
          <w:rFonts w:asciiTheme="majorBidi" w:hAnsiTheme="majorBidi" w:cstheme="majorBidi"/>
          <w:sz w:val="28"/>
          <w:szCs w:val="28"/>
        </w:rPr>
        <w:t xml:space="preserve">-PCR. Therefore, circulating miRNA molecules are </w:t>
      </w:r>
      <w:r w:rsidR="00850211" w:rsidRPr="00872A3A">
        <w:rPr>
          <w:rFonts w:asciiTheme="majorBidi" w:hAnsiTheme="majorBidi" w:cstheme="majorBidi"/>
          <w:sz w:val="28"/>
          <w:szCs w:val="28"/>
        </w:rPr>
        <w:t>promising biomarkers for</w:t>
      </w:r>
      <w:r w:rsidRPr="00872A3A">
        <w:rPr>
          <w:rFonts w:asciiTheme="majorBidi" w:hAnsiTheme="majorBidi" w:cstheme="majorBidi"/>
          <w:sz w:val="28"/>
          <w:szCs w:val="28"/>
        </w:rPr>
        <w:t xml:space="preserve"> the medical diagnosis of rheumatoid arthritis, for example, in initial supportive diagnosis, monitoring disease progression, and predicting response to treatment.</w:t>
      </w:r>
    </w:p>
    <w:p w14:paraId="72041B5F" w14:textId="77777777" w:rsidR="0002365C" w:rsidRPr="00872A3A" w:rsidRDefault="0002365C" w:rsidP="00872A3A">
      <w:pPr>
        <w:bidi w:val="0"/>
        <w:ind w:firstLine="90"/>
        <w:rPr>
          <w:rFonts w:asciiTheme="majorBidi" w:hAnsiTheme="majorBidi" w:cstheme="majorBidi"/>
          <w:b/>
          <w:bCs/>
          <w:sz w:val="28"/>
          <w:szCs w:val="28"/>
        </w:rPr>
      </w:pPr>
      <w:r w:rsidRPr="00872A3A">
        <w:rPr>
          <w:rFonts w:asciiTheme="majorBidi" w:hAnsiTheme="majorBidi" w:cstheme="majorBidi"/>
          <w:b/>
          <w:bCs/>
          <w:sz w:val="28"/>
          <w:szCs w:val="28"/>
        </w:rPr>
        <w:t xml:space="preserve">Materials and Methods </w:t>
      </w:r>
    </w:p>
    <w:p w14:paraId="6D7420DC" w14:textId="26A72A36" w:rsidR="0002365C" w:rsidRPr="00872A3A" w:rsidRDefault="0002365C" w:rsidP="00872A3A">
      <w:pPr>
        <w:bidi w:val="0"/>
        <w:ind w:firstLine="90"/>
        <w:jc w:val="lowKashida"/>
        <w:rPr>
          <w:rFonts w:asciiTheme="majorBidi" w:hAnsiTheme="majorBidi" w:cstheme="majorBidi"/>
          <w:sz w:val="28"/>
          <w:szCs w:val="28"/>
        </w:rPr>
      </w:pPr>
      <w:r w:rsidRPr="00872A3A">
        <w:rPr>
          <w:rFonts w:asciiTheme="majorBidi" w:hAnsiTheme="majorBidi" w:cstheme="majorBidi"/>
          <w:sz w:val="28"/>
          <w:szCs w:val="28"/>
          <w:rtl/>
        </w:rPr>
        <w:t xml:space="preserve">   </w:t>
      </w:r>
      <w:r w:rsidRPr="00872A3A">
        <w:rPr>
          <w:rFonts w:asciiTheme="majorBidi" w:hAnsiTheme="majorBidi" w:cstheme="majorBidi"/>
          <w:sz w:val="28"/>
          <w:szCs w:val="28"/>
        </w:rPr>
        <w:t xml:space="preserve">Patient group and sample collection: A total of 100 subjects were involved in case control study during their attended at </w:t>
      </w:r>
      <w:r w:rsidR="0081233E" w:rsidRPr="00872A3A">
        <w:rPr>
          <w:rFonts w:asciiTheme="majorBidi" w:hAnsiTheme="majorBidi" w:cstheme="majorBidi"/>
          <w:sz w:val="28"/>
          <w:szCs w:val="28"/>
        </w:rPr>
        <w:t>Al-</w:t>
      </w:r>
      <w:proofErr w:type="spellStart"/>
      <w:r w:rsidR="0081233E" w:rsidRPr="00872A3A">
        <w:rPr>
          <w:rFonts w:asciiTheme="majorBidi" w:hAnsiTheme="majorBidi" w:cstheme="majorBidi"/>
          <w:sz w:val="28"/>
          <w:szCs w:val="28"/>
        </w:rPr>
        <w:t>Marjan</w:t>
      </w:r>
      <w:proofErr w:type="spellEnd"/>
      <w:r w:rsidR="0081233E" w:rsidRPr="00872A3A">
        <w:rPr>
          <w:rFonts w:asciiTheme="majorBidi" w:hAnsiTheme="majorBidi" w:cstheme="majorBidi"/>
          <w:sz w:val="28"/>
          <w:szCs w:val="28"/>
        </w:rPr>
        <w:t xml:space="preserve"> Hospital / Babylon </w:t>
      </w:r>
      <w:r w:rsidRPr="00872A3A">
        <w:rPr>
          <w:rFonts w:asciiTheme="majorBidi" w:hAnsiTheme="majorBidi" w:cstheme="majorBidi"/>
          <w:sz w:val="28"/>
          <w:szCs w:val="28"/>
        </w:rPr>
        <w:t xml:space="preserve">from March 2025 to February 2026. Subjects were divided into two groups, including 50 patients with rheumatoid arthritis (RA) under treatment and 50 control </w:t>
      </w:r>
      <w:r w:rsidR="00850211" w:rsidRPr="00872A3A">
        <w:rPr>
          <w:rFonts w:asciiTheme="majorBidi" w:hAnsiTheme="majorBidi" w:cstheme="majorBidi"/>
          <w:sz w:val="28"/>
          <w:szCs w:val="28"/>
        </w:rPr>
        <w:t xml:space="preserve">group. </w:t>
      </w:r>
      <w:r w:rsidR="00850211" w:rsidRPr="00872A3A">
        <w:rPr>
          <w:rFonts w:asciiTheme="majorBidi" w:hAnsiTheme="majorBidi" w:cstheme="majorBidi"/>
          <w:sz w:val="28"/>
          <w:szCs w:val="28"/>
          <w:rtl/>
        </w:rPr>
        <w:t xml:space="preserve"> </w:t>
      </w:r>
      <w:r w:rsidR="00850211" w:rsidRPr="00872A3A">
        <w:rPr>
          <w:rFonts w:asciiTheme="majorBidi" w:hAnsiTheme="majorBidi" w:cstheme="majorBidi"/>
          <w:sz w:val="28"/>
          <w:szCs w:val="28"/>
        </w:rPr>
        <w:t>Patients were interviewed directly using an anonymous questionnaire that included age, residence</w:t>
      </w:r>
      <w:r w:rsidR="00850211" w:rsidRPr="00872A3A">
        <w:rPr>
          <w:rFonts w:asciiTheme="majorBidi" w:hAnsiTheme="majorBidi" w:cstheme="majorBidi"/>
          <w:sz w:val="28"/>
          <w:szCs w:val="28"/>
          <w:rtl/>
        </w:rPr>
        <w:t>,</w:t>
      </w:r>
      <w:r w:rsidRPr="00872A3A">
        <w:rPr>
          <w:rFonts w:asciiTheme="majorBidi" w:hAnsiTheme="majorBidi" w:cstheme="majorBidi"/>
          <w:sz w:val="28"/>
          <w:szCs w:val="28"/>
        </w:rPr>
        <w:t xml:space="preserve"> sex, and clinical features. The ages of patients with RA under treatment were ranged from (17 to 72) years distributing between </w:t>
      </w:r>
      <w:r w:rsidR="001A30FB" w:rsidRPr="00872A3A">
        <w:rPr>
          <w:rFonts w:asciiTheme="majorBidi" w:hAnsiTheme="majorBidi" w:cstheme="majorBidi" w:hint="cs"/>
          <w:sz w:val="28"/>
          <w:szCs w:val="28"/>
          <w:rtl/>
        </w:rPr>
        <w:t>10</w:t>
      </w:r>
      <w:r w:rsidR="001A30FB" w:rsidRPr="00872A3A">
        <w:rPr>
          <w:rFonts w:asciiTheme="majorBidi" w:hAnsiTheme="majorBidi" w:cstheme="majorBidi"/>
          <w:sz w:val="28"/>
          <w:szCs w:val="28"/>
        </w:rPr>
        <w:t xml:space="preserve"> </w:t>
      </w:r>
      <w:r w:rsidRPr="00872A3A">
        <w:rPr>
          <w:rFonts w:asciiTheme="majorBidi" w:hAnsiTheme="majorBidi" w:cstheme="majorBidi"/>
          <w:sz w:val="28"/>
          <w:szCs w:val="28"/>
        </w:rPr>
        <w:t xml:space="preserve">males and </w:t>
      </w:r>
      <w:r w:rsidR="001A30FB" w:rsidRPr="00872A3A">
        <w:rPr>
          <w:rFonts w:asciiTheme="majorBidi" w:hAnsiTheme="majorBidi" w:cstheme="majorBidi"/>
          <w:sz w:val="28"/>
          <w:szCs w:val="28"/>
        </w:rPr>
        <w:t>40</w:t>
      </w:r>
      <w:r w:rsidRPr="00872A3A">
        <w:rPr>
          <w:rFonts w:asciiTheme="majorBidi" w:hAnsiTheme="majorBidi" w:cstheme="majorBidi"/>
          <w:sz w:val="28"/>
          <w:szCs w:val="28"/>
        </w:rPr>
        <w:t xml:space="preserve"> females, Rheumatoid arthritis was diagnosed depending on clinical criteria and immunological tests checked by a specialist doctors in the department of rheumatology of the hospital. Healthy individuals were also </w:t>
      </w:r>
      <w:r w:rsidR="00850211" w:rsidRPr="00872A3A">
        <w:rPr>
          <w:rFonts w:asciiTheme="majorBidi" w:hAnsiTheme="majorBidi" w:cstheme="majorBidi"/>
          <w:sz w:val="28"/>
          <w:szCs w:val="28"/>
        </w:rPr>
        <w:t xml:space="preserve">screened to confirm the absence of RA or </w:t>
      </w:r>
      <w:r w:rsidR="00850211" w:rsidRPr="00872A3A">
        <w:rPr>
          <w:rFonts w:asciiTheme="majorBidi" w:hAnsiTheme="majorBidi" w:cstheme="majorBidi"/>
          <w:sz w:val="28"/>
          <w:szCs w:val="28"/>
        </w:rPr>
        <w:lastRenderedPageBreak/>
        <w:t xml:space="preserve">other autoimmune disease and were clinically considered </w:t>
      </w:r>
      <w:r w:rsidRPr="00872A3A">
        <w:rPr>
          <w:rFonts w:asciiTheme="majorBidi" w:hAnsiTheme="majorBidi" w:cstheme="majorBidi"/>
          <w:sz w:val="28"/>
          <w:szCs w:val="28"/>
        </w:rPr>
        <w:t xml:space="preserve">healthy. Venous blood samples were collected from all study participants, comprising 50 patients with rheumatoid arthritis and 50 healthy individuals as a control group. The samples were allowed to clot, and the serum was then separated by centrifugation. The samples were stored at an appropriate temperature until the time of analysis. Rheumatoid factor (RF) was measured using the Latex Agglutination Test according to the reagent manufacturer's instructions. Results were classified as positive or negative based on the established reference value for the test. </w:t>
      </w:r>
      <w:r w:rsidR="00EC2282" w:rsidRPr="00872A3A">
        <w:rPr>
          <w:rFonts w:asciiTheme="majorBidi" w:hAnsiTheme="majorBidi" w:cstheme="majorBidi"/>
          <w:sz w:val="28"/>
          <w:szCs w:val="28"/>
        </w:rPr>
        <w:t>Stem-Loop RT-qPCR was performed.</w:t>
      </w:r>
    </w:p>
    <w:p w14:paraId="1B1D7D4D" w14:textId="77777777" w:rsidR="0002365C" w:rsidRPr="00872A3A" w:rsidRDefault="0002365C" w:rsidP="00872A3A">
      <w:pPr>
        <w:bidi w:val="0"/>
        <w:ind w:firstLine="90"/>
        <w:jc w:val="lowKashida"/>
        <w:rPr>
          <w:rFonts w:asciiTheme="majorBidi" w:hAnsiTheme="majorBidi" w:cstheme="majorBidi"/>
          <w:b/>
          <w:bCs/>
          <w:sz w:val="28"/>
          <w:szCs w:val="28"/>
        </w:rPr>
      </w:pPr>
      <w:r w:rsidRPr="00872A3A">
        <w:rPr>
          <w:rFonts w:asciiTheme="majorBidi" w:hAnsiTheme="majorBidi" w:cstheme="majorBidi"/>
          <w:b/>
          <w:bCs/>
          <w:sz w:val="28"/>
          <w:szCs w:val="28"/>
        </w:rPr>
        <w:t xml:space="preserve">Primers of qPCR   gene expression: </w:t>
      </w:r>
    </w:p>
    <w:p w14:paraId="555CC3AB" w14:textId="6C09A002" w:rsidR="0002365C" w:rsidRPr="00872A3A" w:rsidRDefault="0002365C" w:rsidP="00872A3A">
      <w:pPr>
        <w:bidi w:val="0"/>
        <w:ind w:firstLine="90"/>
        <w:jc w:val="lowKashida"/>
        <w:rPr>
          <w:rFonts w:asciiTheme="majorBidi" w:hAnsiTheme="majorBidi" w:cstheme="majorBidi"/>
          <w:sz w:val="28"/>
          <w:szCs w:val="28"/>
          <w:rtl/>
        </w:rPr>
      </w:pPr>
      <w:r w:rsidRPr="00872A3A">
        <w:rPr>
          <w:rFonts w:asciiTheme="majorBidi" w:hAnsiTheme="majorBidi" w:cstheme="majorBidi"/>
          <w:sz w:val="28"/>
          <w:szCs w:val="28"/>
        </w:rPr>
        <w:t xml:space="preserve">     </w:t>
      </w:r>
      <w:r w:rsidR="00EC2282" w:rsidRPr="00872A3A">
        <w:rPr>
          <w:rFonts w:asciiTheme="majorBidi" w:hAnsiTheme="majorBidi" w:cstheme="majorBidi"/>
          <w:sz w:val="28"/>
          <w:szCs w:val="28"/>
        </w:rPr>
        <w:t xml:space="preserve">The qPCR primers for hsa-miR-5571-5p were designed in this study </w:t>
      </w:r>
      <w:r w:rsidRPr="00872A3A">
        <w:rPr>
          <w:rFonts w:asciiTheme="majorBidi" w:hAnsiTheme="majorBidi" w:cstheme="majorBidi"/>
          <w:sz w:val="28"/>
          <w:szCs w:val="28"/>
        </w:rPr>
        <w:t>through   (The database Sanger Center miRNA Office) to designated miRNA arrangement and by Design Tool Primer for miRNA.</w:t>
      </w:r>
    </w:p>
    <w:p w14:paraId="62CB6903" w14:textId="77777777" w:rsidR="0002365C" w:rsidRPr="00872A3A" w:rsidRDefault="0002365C" w:rsidP="00872A3A">
      <w:pPr>
        <w:bidi w:val="0"/>
        <w:ind w:firstLine="90"/>
        <w:jc w:val="lowKashida"/>
        <w:rPr>
          <w:rFonts w:asciiTheme="majorBidi" w:hAnsiTheme="majorBidi" w:cstheme="majorBidi"/>
          <w:b/>
          <w:bCs/>
          <w:sz w:val="28"/>
          <w:szCs w:val="28"/>
        </w:rPr>
      </w:pPr>
      <w:r w:rsidRPr="00872A3A">
        <w:rPr>
          <w:rFonts w:asciiTheme="majorBidi" w:hAnsiTheme="majorBidi" w:cstheme="majorBidi"/>
          <w:b/>
          <w:bCs/>
          <w:sz w:val="28"/>
          <w:szCs w:val="28"/>
        </w:rPr>
        <w:t xml:space="preserve">Table (1): qPCR gene primers with their nucleotide sequence </w:t>
      </w:r>
    </w:p>
    <w:tbl>
      <w:tblPr>
        <w:tblW w:w="89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5"/>
        <w:gridCol w:w="720"/>
        <w:gridCol w:w="6210"/>
      </w:tblGrid>
      <w:tr w:rsidR="0002365C" w:rsidRPr="00872A3A" w14:paraId="00D8917F" w14:textId="77777777" w:rsidTr="008E70B4">
        <w:trPr>
          <w:trHeight w:val="520"/>
        </w:trPr>
        <w:tc>
          <w:tcPr>
            <w:tcW w:w="1995" w:type="dxa"/>
            <w:shd w:val="clear" w:color="auto" w:fill="A6A6A6"/>
            <w:vAlign w:val="center"/>
          </w:tcPr>
          <w:p w14:paraId="30887587" w14:textId="77777777" w:rsidR="0002365C" w:rsidRPr="00872A3A" w:rsidRDefault="0002365C" w:rsidP="00872A3A">
            <w:pPr>
              <w:bidi w:val="0"/>
              <w:ind w:firstLine="90"/>
              <w:jc w:val="lowKashida"/>
              <w:rPr>
                <w:rFonts w:asciiTheme="majorBidi" w:hAnsiTheme="majorBidi" w:cstheme="majorBidi"/>
                <w:b/>
                <w:bCs/>
                <w:sz w:val="28"/>
                <w:szCs w:val="28"/>
              </w:rPr>
            </w:pPr>
            <w:r w:rsidRPr="00872A3A">
              <w:rPr>
                <w:rFonts w:asciiTheme="majorBidi" w:hAnsiTheme="majorBidi" w:cstheme="majorBidi"/>
                <w:b/>
                <w:bCs/>
                <w:sz w:val="28"/>
                <w:szCs w:val="28"/>
              </w:rPr>
              <w:t>PCR Primer</w:t>
            </w:r>
          </w:p>
        </w:tc>
        <w:tc>
          <w:tcPr>
            <w:tcW w:w="6930" w:type="dxa"/>
            <w:gridSpan w:val="2"/>
            <w:shd w:val="clear" w:color="auto" w:fill="A6A6A6"/>
            <w:vAlign w:val="center"/>
          </w:tcPr>
          <w:p w14:paraId="7E1182EC" w14:textId="77777777" w:rsidR="0002365C" w:rsidRPr="00872A3A" w:rsidRDefault="0002365C" w:rsidP="00872A3A">
            <w:pPr>
              <w:bidi w:val="0"/>
              <w:ind w:firstLine="90"/>
              <w:jc w:val="lowKashida"/>
              <w:rPr>
                <w:rFonts w:asciiTheme="majorBidi" w:hAnsiTheme="majorBidi" w:cstheme="majorBidi"/>
                <w:b/>
                <w:bCs/>
                <w:sz w:val="28"/>
                <w:szCs w:val="28"/>
              </w:rPr>
            </w:pPr>
            <w:r w:rsidRPr="00872A3A">
              <w:rPr>
                <w:rFonts w:asciiTheme="majorBidi" w:hAnsiTheme="majorBidi" w:cstheme="majorBidi"/>
                <w:b/>
                <w:bCs/>
                <w:sz w:val="28"/>
                <w:szCs w:val="28"/>
              </w:rPr>
              <w:t>Sequence (5'-3')</w:t>
            </w:r>
          </w:p>
        </w:tc>
      </w:tr>
      <w:tr w:rsidR="0002365C" w:rsidRPr="00872A3A" w14:paraId="37471C4B" w14:textId="77777777" w:rsidTr="008E70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40"/>
        </w:trPr>
        <w:tc>
          <w:tcPr>
            <w:tcW w:w="1995" w:type="dxa"/>
            <w:tcBorders>
              <w:top w:val="single" w:sz="4" w:space="0" w:color="auto"/>
              <w:left w:val="single" w:sz="4" w:space="0" w:color="auto"/>
              <w:right w:val="single" w:sz="4" w:space="0" w:color="auto"/>
            </w:tcBorders>
            <w:noWrap/>
            <w:vAlign w:val="center"/>
          </w:tcPr>
          <w:p w14:paraId="0F526F0F" w14:textId="77777777" w:rsidR="0002365C" w:rsidRPr="00872A3A" w:rsidRDefault="0002365C" w:rsidP="00872A3A">
            <w:pPr>
              <w:bidi w:val="0"/>
              <w:ind w:firstLine="90"/>
              <w:jc w:val="lowKashida"/>
              <w:rPr>
                <w:rFonts w:asciiTheme="majorBidi" w:hAnsiTheme="majorBidi" w:cstheme="majorBidi"/>
                <w:b/>
                <w:bCs/>
                <w:i/>
                <w:iCs/>
                <w:sz w:val="28"/>
                <w:szCs w:val="28"/>
              </w:rPr>
            </w:pPr>
            <w:r w:rsidRPr="00872A3A">
              <w:rPr>
                <w:rFonts w:asciiTheme="majorBidi" w:hAnsiTheme="majorBidi" w:cstheme="majorBidi"/>
                <w:b/>
                <w:bCs/>
                <w:i/>
                <w:iCs/>
                <w:sz w:val="28"/>
                <w:szCs w:val="28"/>
              </w:rPr>
              <w:t>RT primer</w:t>
            </w:r>
          </w:p>
          <w:p w14:paraId="687B5596" w14:textId="77777777" w:rsidR="0002365C" w:rsidRPr="00872A3A" w:rsidRDefault="0002365C" w:rsidP="00872A3A">
            <w:pPr>
              <w:bidi w:val="0"/>
              <w:ind w:firstLine="90"/>
              <w:jc w:val="lowKashida"/>
              <w:rPr>
                <w:rFonts w:asciiTheme="majorBidi" w:hAnsiTheme="majorBidi" w:cstheme="majorBidi"/>
                <w:b/>
                <w:bCs/>
                <w:i/>
                <w:iCs/>
                <w:sz w:val="28"/>
                <w:szCs w:val="28"/>
              </w:rPr>
            </w:pPr>
            <w:r w:rsidRPr="00872A3A">
              <w:rPr>
                <w:rFonts w:asciiTheme="majorBidi" w:hAnsiTheme="majorBidi" w:cstheme="majorBidi"/>
                <w:b/>
                <w:bCs/>
                <w:i/>
                <w:iCs/>
                <w:sz w:val="28"/>
                <w:szCs w:val="28"/>
              </w:rPr>
              <w:t>(universal)</w:t>
            </w:r>
          </w:p>
        </w:tc>
        <w:tc>
          <w:tcPr>
            <w:tcW w:w="6930" w:type="dxa"/>
            <w:gridSpan w:val="2"/>
            <w:tcBorders>
              <w:top w:val="single" w:sz="4" w:space="0" w:color="auto"/>
              <w:left w:val="nil"/>
              <w:bottom w:val="single" w:sz="4" w:space="0" w:color="auto"/>
              <w:right w:val="single" w:sz="4" w:space="0" w:color="auto"/>
            </w:tcBorders>
            <w:noWrap/>
            <w:vAlign w:val="center"/>
          </w:tcPr>
          <w:p w14:paraId="5E8F373E" w14:textId="77777777" w:rsidR="0002365C" w:rsidRPr="00872A3A" w:rsidRDefault="0002365C" w:rsidP="00872A3A">
            <w:pPr>
              <w:bidi w:val="0"/>
              <w:ind w:firstLine="90"/>
              <w:jc w:val="lowKashida"/>
              <w:rPr>
                <w:rFonts w:asciiTheme="majorBidi" w:hAnsiTheme="majorBidi" w:cstheme="majorBidi"/>
                <w:b/>
                <w:bCs/>
                <w:sz w:val="28"/>
                <w:szCs w:val="28"/>
                <w:lang w:val="en-GB"/>
              </w:rPr>
            </w:pPr>
            <w:r w:rsidRPr="00872A3A">
              <w:rPr>
                <w:rFonts w:asciiTheme="majorBidi" w:hAnsiTheme="majorBidi" w:cstheme="majorBidi"/>
                <w:b/>
                <w:bCs/>
                <w:sz w:val="28"/>
                <w:szCs w:val="28"/>
                <w:lang w:val="en-GB"/>
              </w:rPr>
              <w:t>GTCGTATCCAGTGCAGGGTCCGAGGTATTCGCACTGGATACGACTTTTTTTTTTTVN</w:t>
            </w:r>
          </w:p>
        </w:tc>
      </w:tr>
      <w:tr w:rsidR="0002365C" w:rsidRPr="00872A3A" w14:paraId="1B1192F1" w14:textId="77777777" w:rsidTr="008E70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40"/>
        </w:trPr>
        <w:tc>
          <w:tcPr>
            <w:tcW w:w="1995" w:type="dxa"/>
            <w:vMerge w:val="restart"/>
            <w:tcBorders>
              <w:top w:val="nil"/>
              <w:left w:val="single" w:sz="4" w:space="0" w:color="auto"/>
              <w:right w:val="single" w:sz="4" w:space="0" w:color="auto"/>
            </w:tcBorders>
            <w:noWrap/>
            <w:vAlign w:val="center"/>
            <w:hideMark/>
          </w:tcPr>
          <w:p w14:paraId="3E1529C3" w14:textId="77777777" w:rsidR="0002365C" w:rsidRPr="00872A3A" w:rsidRDefault="0002365C" w:rsidP="00872A3A">
            <w:pPr>
              <w:bidi w:val="0"/>
              <w:ind w:firstLine="90"/>
              <w:jc w:val="lowKashida"/>
              <w:rPr>
                <w:rFonts w:asciiTheme="majorBidi" w:hAnsiTheme="majorBidi" w:cstheme="majorBidi"/>
                <w:b/>
                <w:bCs/>
                <w:i/>
                <w:iCs/>
                <w:sz w:val="28"/>
                <w:szCs w:val="28"/>
              </w:rPr>
            </w:pPr>
            <w:r w:rsidRPr="00872A3A">
              <w:rPr>
                <w:rFonts w:asciiTheme="majorBidi" w:hAnsiTheme="majorBidi" w:cstheme="majorBidi"/>
                <w:b/>
                <w:bCs/>
                <w:i/>
                <w:iCs/>
                <w:sz w:val="28"/>
                <w:szCs w:val="28"/>
              </w:rPr>
              <w:t>hsa-miR-5571-5p</w:t>
            </w:r>
          </w:p>
          <w:p w14:paraId="4CEFE060" w14:textId="77777777" w:rsidR="0002365C" w:rsidRPr="00872A3A" w:rsidRDefault="0002365C" w:rsidP="00872A3A">
            <w:pPr>
              <w:bidi w:val="0"/>
              <w:ind w:firstLine="90"/>
              <w:jc w:val="lowKashida"/>
              <w:rPr>
                <w:rFonts w:asciiTheme="majorBidi" w:hAnsiTheme="majorBidi" w:cstheme="majorBidi"/>
                <w:b/>
                <w:bCs/>
                <w:sz w:val="28"/>
                <w:szCs w:val="28"/>
              </w:rPr>
            </w:pPr>
            <w:r w:rsidRPr="00872A3A">
              <w:rPr>
                <w:rFonts w:asciiTheme="majorBidi" w:hAnsiTheme="majorBidi" w:cstheme="majorBidi"/>
                <w:b/>
                <w:bCs/>
                <w:sz w:val="28"/>
                <w:szCs w:val="28"/>
              </w:rPr>
              <w:t>qPCR primer</w:t>
            </w:r>
          </w:p>
        </w:tc>
        <w:tc>
          <w:tcPr>
            <w:tcW w:w="720" w:type="dxa"/>
            <w:tcBorders>
              <w:top w:val="nil"/>
              <w:left w:val="nil"/>
              <w:bottom w:val="single" w:sz="4" w:space="0" w:color="auto"/>
              <w:right w:val="single" w:sz="4" w:space="0" w:color="auto"/>
            </w:tcBorders>
            <w:noWrap/>
            <w:vAlign w:val="center"/>
            <w:hideMark/>
          </w:tcPr>
          <w:p w14:paraId="297FA81B" w14:textId="77777777" w:rsidR="0002365C" w:rsidRPr="00872A3A" w:rsidRDefault="0002365C" w:rsidP="00872A3A">
            <w:pPr>
              <w:bidi w:val="0"/>
              <w:ind w:firstLine="90"/>
              <w:jc w:val="lowKashida"/>
              <w:rPr>
                <w:rFonts w:asciiTheme="majorBidi" w:hAnsiTheme="majorBidi" w:cstheme="majorBidi"/>
                <w:b/>
                <w:bCs/>
                <w:sz w:val="28"/>
                <w:szCs w:val="28"/>
              </w:rPr>
            </w:pPr>
            <w:r w:rsidRPr="00872A3A">
              <w:rPr>
                <w:rFonts w:asciiTheme="majorBidi" w:hAnsiTheme="majorBidi" w:cstheme="majorBidi"/>
                <w:b/>
                <w:bCs/>
                <w:sz w:val="28"/>
                <w:szCs w:val="28"/>
              </w:rPr>
              <w:t>F</w:t>
            </w:r>
          </w:p>
        </w:tc>
        <w:tc>
          <w:tcPr>
            <w:tcW w:w="6210" w:type="dxa"/>
            <w:tcBorders>
              <w:top w:val="nil"/>
              <w:left w:val="nil"/>
              <w:bottom w:val="single" w:sz="4" w:space="0" w:color="auto"/>
              <w:right w:val="single" w:sz="4" w:space="0" w:color="auto"/>
            </w:tcBorders>
            <w:noWrap/>
            <w:vAlign w:val="center"/>
          </w:tcPr>
          <w:p w14:paraId="2160D67F" w14:textId="77777777" w:rsidR="0002365C" w:rsidRPr="00872A3A" w:rsidRDefault="0002365C" w:rsidP="00872A3A">
            <w:pPr>
              <w:bidi w:val="0"/>
              <w:ind w:firstLine="90"/>
              <w:jc w:val="lowKashida"/>
              <w:rPr>
                <w:rFonts w:asciiTheme="majorBidi" w:hAnsiTheme="majorBidi" w:cstheme="majorBidi"/>
                <w:b/>
                <w:bCs/>
                <w:sz w:val="28"/>
                <w:szCs w:val="28"/>
                <w:lang w:val="en-GB"/>
              </w:rPr>
            </w:pPr>
            <w:r w:rsidRPr="00872A3A">
              <w:rPr>
                <w:rFonts w:asciiTheme="majorBidi" w:hAnsiTheme="majorBidi" w:cstheme="majorBidi"/>
                <w:b/>
                <w:bCs/>
                <w:sz w:val="28"/>
                <w:szCs w:val="28"/>
                <w:lang w:val="en-GB"/>
              </w:rPr>
              <w:t>AACAAGCAATTCTCAAAGGAGCC</w:t>
            </w:r>
          </w:p>
        </w:tc>
      </w:tr>
      <w:tr w:rsidR="0002365C" w:rsidRPr="00872A3A" w14:paraId="3C031D98" w14:textId="77777777" w:rsidTr="008E70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40"/>
        </w:trPr>
        <w:tc>
          <w:tcPr>
            <w:tcW w:w="1995" w:type="dxa"/>
            <w:vMerge/>
            <w:tcBorders>
              <w:left w:val="single" w:sz="4" w:space="0" w:color="auto"/>
              <w:bottom w:val="single" w:sz="4" w:space="0" w:color="auto"/>
              <w:right w:val="single" w:sz="4" w:space="0" w:color="auto"/>
            </w:tcBorders>
            <w:noWrap/>
            <w:vAlign w:val="center"/>
            <w:hideMark/>
          </w:tcPr>
          <w:p w14:paraId="0C3EE200" w14:textId="77777777" w:rsidR="0002365C" w:rsidRPr="00872A3A" w:rsidRDefault="0002365C" w:rsidP="00872A3A">
            <w:pPr>
              <w:bidi w:val="0"/>
              <w:ind w:firstLine="90"/>
              <w:jc w:val="lowKashida"/>
              <w:rPr>
                <w:rFonts w:asciiTheme="majorBidi" w:hAnsiTheme="majorBidi" w:cstheme="majorBidi"/>
                <w:b/>
                <w:bCs/>
                <w:i/>
                <w:iCs/>
                <w:sz w:val="28"/>
                <w:szCs w:val="28"/>
              </w:rPr>
            </w:pPr>
          </w:p>
        </w:tc>
        <w:tc>
          <w:tcPr>
            <w:tcW w:w="720" w:type="dxa"/>
            <w:tcBorders>
              <w:top w:val="nil"/>
              <w:left w:val="nil"/>
              <w:bottom w:val="single" w:sz="4" w:space="0" w:color="auto"/>
              <w:right w:val="single" w:sz="4" w:space="0" w:color="auto"/>
            </w:tcBorders>
            <w:noWrap/>
            <w:vAlign w:val="center"/>
            <w:hideMark/>
          </w:tcPr>
          <w:p w14:paraId="6370C130" w14:textId="77777777" w:rsidR="0002365C" w:rsidRPr="00872A3A" w:rsidRDefault="0002365C" w:rsidP="00872A3A">
            <w:pPr>
              <w:bidi w:val="0"/>
              <w:ind w:firstLine="90"/>
              <w:jc w:val="lowKashida"/>
              <w:rPr>
                <w:rFonts w:asciiTheme="majorBidi" w:hAnsiTheme="majorBidi" w:cstheme="majorBidi"/>
                <w:b/>
                <w:bCs/>
                <w:sz w:val="28"/>
                <w:szCs w:val="28"/>
              </w:rPr>
            </w:pPr>
            <w:r w:rsidRPr="00872A3A">
              <w:rPr>
                <w:rFonts w:asciiTheme="majorBidi" w:hAnsiTheme="majorBidi" w:cstheme="majorBidi"/>
                <w:b/>
                <w:bCs/>
                <w:sz w:val="28"/>
                <w:szCs w:val="28"/>
              </w:rPr>
              <w:t>R</w:t>
            </w:r>
          </w:p>
        </w:tc>
        <w:tc>
          <w:tcPr>
            <w:tcW w:w="6210" w:type="dxa"/>
            <w:tcBorders>
              <w:top w:val="nil"/>
              <w:left w:val="nil"/>
              <w:bottom w:val="single" w:sz="4" w:space="0" w:color="auto"/>
              <w:right w:val="single" w:sz="4" w:space="0" w:color="auto"/>
            </w:tcBorders>
            <w:noWrap/>
            <w:vAlign w:val="center"/>
          </w:tcPr>
          <w:p w14:paraId="77B02833" w14:textId="77777777" w:rsidR="0002365C" w:rsidRPr="00872A3A" w:rsidRDefault="0002365C" w:rsidP="00872A3A">
            <w:pPr>
              <w:bidi w:val="0"/>
              <w:ind w:firstLine="90"/>
              <w:jc w:val="lowKashida"/>
              <w:rPr>
                <w:rFonts w:asciiTheme="majorBidi" w:hAnsiTheme="majorBidi" w:cstheme="majorBidi"/>
                <w:b/>
                <w:bCs/>
                <w:sz w:val="28"/>
                <w:szCs w:val="28"/>
                <w:lang w:val="en-GB"/>
              </w:rPr>
            </w:pPr>
            <w:r w:rsidRPr="00872A3A">
              <w:rPr>
                <w:rFonts w:asciiTheme="majorBidi" w:hAnsiTheme="majorBidi" w:cstheme="majorBidi"/>
                <w:b/>
                <w:bCs/>
                <w:sz w:val="28"/>
                <w:szCs w:val="28"/>
                <w:lang w:val="en-GB"/>
              </w:rPr>
              <w:t>GTCGTATCCAGTGCAGGGT</w:t>
            </w:r>
          </w:p>
        </w:tc>
      </w:tr>
    </w:tbl>
    <w:p w14:paraId="5E932DCD" w14:textId="77777777" w:rsidR="00C636ED" w:rsidRPr="00872A3A" w:rsidRDefault="00C636ED" w:rsidP="00872A3A">
      <w:pPr>
        <w:bidi w:val="0"/>
        <w:spacing w:after="0"/>
        <w:jc w:val="both"/>
        <w:rPr>
          <w:rFonts w:asciiTheme="majorBidi" w:eastAsia="Times New Roman" w:hAnsiTheme="majorBidi" w:cstheme="majorBidi"/>
          <w:b/>
          <w:bCs/>
          <w:sz w:val="28"/>
          <w:szCs w:val="28"/>
          <w:rtl/>
          <w:lang w:bidi="ar-IQ"/>
        </w:rPr>
      </w:pPr>
    </w:p>
    <w:p w14:paraId="4F510CA7" w14:textId="77777777" w:rsidR="00C636ED" w:rsidRPr="00872A3A" w:rsidRDefault="00C636ED" w:rsidP="00872A3A">
      <w:pPr>
        <w:bidi w:val="0"/>
        <w:spacing w:after="0"/>
        <w:jc w:val="both"/>
        <w:rPr>
          <w:rFonts w:asciiTheme="majorBidi" w:eastAsia="Times New Roman" w:hAnsiTheme="majorBidi" w:cstheme="majorBidi"/>
          <w:b/>
          <w:bCs/>
          <w:sz w:val="28"/>
          <w:szCs w:val="28"/>
          <w:lang w:bidi="ar-IQ"/>
        </w:rPr>
      </w:pPr>
      <w:r w:rsidRPr="00872A3A">
        <w:rPr>
          <w:rFonts w:asciiTheme="majorBidi" w:eastAsia="Times New Roman" w:hAnsiTheme="majorBidi" w:cstheme="majorBidi"/>
          <w:b/>
          <w:bCs/>
          <w:sz w:val="28"/>
          <w:szCs w:val="28"/>
          <w:lang w:bidi="ar-IQ"/>
        </w:rPr>
        <w:t>Whole RNA withdrawal</w:t>
      </w:r>
    </w:p>
    <w:p w14:paraId="735F542E" w14:textId="77777777" w:rsidR="0002365C" w:rsidRPr="00872A3A" w:rsidRDefault="0002365C" w:rsidP="00872A3A">
      <w:pPr>
        <w:bidi w:val="0"/>
        <w:spacing w:after="0"/>
        <w:jc w:val="both"/>
        <w:rPr>
          <w:rFonts w:asciiTheme="majorBidi" w:eastAsia="Times New Roman" w:hAnsiTheme="majorBidi" w:cstheme="majorBidi"/>
          <w:b/>
          <w:bCs/>
          <w:sz w:val="28"/>
          <w:szCs w:val="28"/>
          <w:rtl/>
          <w:lang w:bidi="ar-IQ"/>
        </w:rPr>
      </w:pPr>
    </w:p>
    <w:p w14:paraId="2B2D7008" w14:textId="77777777" w:rsidR="00C636ED" w:rsidRPr="00872A3A" w:rsidRDefault="00C636ED" w:rsidP="00872A3A">
      <w:pPr>
        <w:bidi w:val="0"/>
        <w:spacing w:after="0"/>
        <w:jc w:val="both"/>
        <w:rPr>
          <w:rFonts w:asciiTheme="majorBidi" w:eastAsia="Times New Roman" w:hAnsiTheme="majorBidi" w:cstheme="majorBidi"/>
          <w:sz w:val="28"/>
          <w:szCs w:val="28"/>
          <w:lang w:bidi="ar-IQ"/>
        </w:rPr>
      </w:pPr>
      <w:r w:rsidRPr="00872A3A">
        <w:rPr>
          <w:rFonts w:asciiTheme="majorBidi" w:eastAsia="Times New Roman" w:hAnsiTheme="majorBidi" w:cstheme="majorBidi"/>
          <w:sz w:val="28"/>
          <w:szCs w:val="28"/>
          <w:lang w:bidi="ar-IQ"/>
        </w:rPr>
        <w:t xml:space="preserve">The </w:t>
      </w:r>
      <w:proofErr w:type="spellStart"/>
      <w:r w:rsidRPr="00872A3A">
        <w:rPr>
          <w:rFonts w:asciiTheme="majorBidi" w:eastAsia="Times New Roman" w:hAnsiTheme="majorBidi" w:cstheme="majorBidi"/>
          <w:sz w:val="28"/>
          <w:szCs w:val="28"/>
          <w:lang w:bidi="ar-IQ"/>
        </w:rPr>
        <w:t>TRIzol</w:t>
      </w:r>
      <w:proofErr w:type="spellEnd"/>
      <w:r w:rsidRPr="00872A3A">
        <w:rPr>
          <w:rFonts w:asciiTheme="majorBidi" w:eastAsia="Times New Roman" w:hAnsiTheme="majorBidi" w:cstheme="majorBidi"/>
          <w:sz w:val="28"/>
          <w:szCs w:val="28"/>
          <w:lang w:bidi="ar-IQ"/>
        </w:rPr>
        <w:t xml:space="preserve">® mixture kit stayed run down to obtain whole RNA as of blood tasters in accordance with the corporation's directions, which were as surveys: 1. 250µl of   blood samples stood put in a 1.5 </w:t>
      </w:r>
      <w:proofErr w:type="spellStart"/>
      <w:r w:rsidRPr="00872A3A">
        <w:rPr>
          <w:rFonts w:asciiTheme="majorBidi" w:eastAsia="Times New Roman" w:hAnsiTheme="majorBidi" w:cstheme="majorBidi"/>
          <w:sz w:val="28"/>
          <w:szCs w:val="28"/>
          <w:lang w:bidi="ar-IQ"/>
        </w:rPr>
        <w:t>microcentrifuge</w:t>
      </w:r>
      <w:proofErr w:type="spellEnd"/>
      <w:r w:rsidRPr="00872A3A">
        <w:rPr>
          <w:rFonts w:asciiTheme="majorBidi" w:eastAsia="Times New Roman" w:hAnsiTheme="majorBidi" w:cstheme="majorBidi"/>
          <w:sz w:val="28"/>
          <w:szCs w:val="28"/>
          <w:lang w:bidi="ar-IQ"/>
        </w:rPr>
        <w:t xml:space="preserve"> tube, and each tube was then filled with 750µl of </w:t>
      </w:r>
      <w:proofErr w:type="spellStart"/>
      <w:r w:rsidRPr="00872A3A">
        <w:rPr>
          <w:rFonts w:asciiTheme="majorBidi" w:eastAsia="Times New Roman" w:hAnsiTheme="majorBidi" w:cstheme="majorBidi"/>
          <w:sz w:val="28"/>
          <w:szCs w:val="28"/>
          <w:lang w:bidi="ar-IQ"/>
        </w:rPr>
        <w:t>TRIzol</w:t>
      </w:r>
      <w:proofErr w:type="spellEnd"/>
      <w:r w:rsidRPr="00872A3A">
        <w:rPr>
          <w:rFonts w:asciiTheme="majorBidi" w:eastAsia="Times New Roman" w:hAnsiTheme="majorBidi" w:cstheme="majorBidi"/>
          <w:sz w:val="28"/>
          <w:szCs w:val="28"/>
          <w:lang w:bidi="ar-IQ"/>
        </w:rPr>
        <w:t xml:space="preserve">® mixture. </w:t>
      </w:r>
    </w:p>
    <w:p w14:paraId="092FBE66" w14:textId="77777777" w:rsidR="00C636ED" w:rsidRPr="00872A3A" w:rsidRDefault="00C636ED" w:rsidP="00872A3A">
      <w:pPr>
        <w:bidi w:val="0"/>
        <w:spacing w:after="0"/>
        <w:jc w:val="both"/>
        <w:rPr>
          <w:rFonts w:asciiTheme="majorBidi" w:eastAsia="Times New Roman" w:hAnsiTheme="majorBidi" w:cstheme="majorBidi"/>
          <w:sz w:val="28"/>
          <w:szCs w:val="28"/>
          <w:lang w:bidi="ar-IQ"/>
        </w:rPr>
      </w:pPr>
      <w:r w:rsidRPr="00872A3A">
        <w:rPr>
          <w:rFonts w:asciiTheme="majorBidi" w:eastAsia="Times New Roman" w:hAnsiTheme="majorBidi" w:cstheme="majorBidi"/>
          <w:sz w:val="28"/>
          <w:szCs w:val="28"/>
          <w:lang w:bidi="ar-IQ"/>
        </w:rPr>
        <w:lastRenderedPageBreak/>
        <w:t xml:space="preserve">2. Every tube stayed then full with 200 microliters of chloroform and cogently upset for 60 seconds. </w:t>
      </w:r>
    </w:p>
    <w:p w14:paraId="07A7FA38" w14:textId="3A54634A" w:rsidR="00C636ED" w:rsidRPr="00872A3A" w:rsidRDefault="00C636ED" w:rsidP="00872A3A">
      <w:pPr>
        <w:bidi w:val="0"/>
        <w:spacing w:after="0"/>
        <w:jc w:val="both"/>
        <w:rPr>
          <w:rFonts w:asciiTheme="majorBidi" w:eastAsia="Times New Roman" w:hAnsiTheme="majorBidi" w:cstheme="majorBidi"/>
          <w:sz w:val="28"/>
          <w:szCs w:val="28"/>
          <w:lang w:bidi="ar-IQ"/>
        </w:rPr>
      </w:pPr>
      <w:r w:rsidRPr="00872A3A">
        <w:rPr>
          <w:rFonts w:asciiTheme="majorBidi" w:eastAsia="Times New Roman" w:hAnsiTheme="majorBidi" w:cstheme="majorBidi"/>
          <w:sz w:val="28"/>
          <w:szCs w:val="28"/>
          <w:lang w:bidi="ar-IQ"/>
        </w:rPr>
        <w:t xml:space="preserve">3- </w:t>
      </w:r>
      <w:proofErr w:type="gramStart"/>
      <w:r w:rsidR="00EC2282" w:rsidRPr="00872A3A">
        <w:rPr>
          <w:rFonts w:asciiTheme="majorBidi" w:eastAsia="Times New Roman" w:hAnsiTheme="majorBidi" w:cstheme="majorBidi"/>
          <w:sz w:val="28"/>
          <w:szCs w:val="28"/>
          <w:lang w:bidi="ar-IQ"/>
        </w:rPr>
        <w:t>the</w:t>
      </w:r>
      <w:proofErr w:type="gramEnd"/>
      <w:r w:rsidR="00EC2282" w:rsidRPr="00872A3A">
        <w:rPr>
          <w:rFonts w:asciiTheme="majorBidi" w:eastAsia="Times New Roman" w:hAnsiTheme="majorBidi" w:cstheme="majorBidi"/>
          <w:sz w:val="28"/>
          <w:szCs w:val="28"/>
          <w:lang w:bidi="ar-IQ"/>
        </w:rPr>
        <w:t xml:space="preserve"> mixture was incubated on ice </w:t>
      </w:r>
      <w:r w:rsidRPr="00872A3A">
        <w:rPr>
          <w:rFonts w:asciiTheme="majorBidi" w:eastAsia="Times New Roman" w:hAnsiTheme="majorBidi" w:cstheme="majorBidi"/>
          <w:sz w:val="28"/>
          <w:szCs w:val="28"/>
          <w:lang w:bidi="ar-IQ"/>
        </w:rPr>
        <w:t>for 5 minutes. Formerly centrifuging’s, 4C°, at 12000 rpm for 15 minutes.</w:t>
      </w:r>
    </w:p>
    <w:p w14:paraId="5236DB6F" w14:textId="77777777" w:rsidR="00C636ED" w:rsidRPr="00872A3A" w:rsidRDefault="00C636ED" w:rsidP="00872A3A">
      <w:pPr>
        <w:bidi w:val="0"/>
        <w:spacing w:after="0"/>
        <w:ind w:left="540" w:hanging="540"/>
        <w:jc w:val="both"/>
        <w:rPr>
          <w:rFonts w:asciiTheme="majorBidi" w:eastAsia="Times New Roman" w:hAnsiTheme="majorBidi" w:cstheme="majorBidi"/>
          <w:sz w:val="28"/>
          <w:szCs w:val="28"/>
          <w:lang w:bidi="ar-IQ"/>
        </w:rPr>
      </w:pPr>
      <w:r w:rsidRPr="00872A3A">
        <w:rPr>
          <w:rFonts w:asciiTheme="majorBidi" w:eastAsia="Times New Roman" w:hAnsiTheme="majorBidi" w:cstheme="majorBidi"/>
          <w:sz w:val="28"/>
          <w:szCs w:val="28"/>
          <w:lang w:bidi="ar-IQ"/>
        </w:rPr>
        <w:t>4-</w:t>
      </w:r>
      <w:r w:rsidRPr="00872A3A">
        <w:rPr>
          <w:rFonts w:asciiTheme="majorBidi" w:eastAsia="Times New Roman" w:hAnsiTheme="majorBidi" w:cstheme="majorBidi"/>
          <w:sz w:val="28"/>
          <w:szCs w:val="28"/>
          <w:lang w:val="en-GB" w:eastAsia="en-GB"/>
        </w:rPr>
        <w:t xml:space="preserve"> </w:t>
      </w:r>
      <w:r w:rsidRPr="00872A3A">
        <w:rPr>
          <w:rFonts w:asciiTheme="majorBidi" w:eastAsia="Times New Roman" w:hAnsiTheme="majorBidi" w:cstheme="majorBidi"/>
          <w:sz w:val="28"/>
          <w:szCs w:val="28"/>
          <w:lang w:bidi="ar-IQ"/>
        </w:rPr>
        <w:t xml:space="preserve">500μl of isopropanol stayed supplementary to a fresh Eppendorf tube comprising the supernatant. </w:t>
      </w:r>
    </w:p>
    <w:p w14:paraId="1D8D07CB" w14:textId="77777777" w:rsidR="00C636ED" w:rsidRPr="00872A3A" w:rsidRDefault="00C636ED" w:rsidP="00872A3A">
      <w:pPr>
        <w:bidi w:val="0"/>
        <w:spacing w:after="0"/>
        <w:ind w:left="540" w:hanging="540"/>
        <w:jc w:val="both"/>
        <w:rPr>
          <w:rFonts w:asciiTheme="majorBidi" w:eastAsia="Times New Roman" w:hAnsiTheme="majorBidi" w:cstheme="majorBidi"/>
          <w:sz w:val="28"/>
          <w:szCs w:val="28"/>
          <w:lang w:bidi="ar-IQ"/>
        </w:rPr>
      </w:pPr>
      <w:r w:rsidRPr="00872A3A">
        <w:rPr>
          <w:rFonts w:asciiTheme="majorBidi" w:eastAsia="Times New Roman" w:hAnsiTheme="majorBidi" w:cstheme="majorBidi"/>
          <w:sz w:val="28"/>
          <w:szCs w:val="28"/>
          <w:lang w:bidi="ar-IQ"/>
        </w:rPr>
        <w:t>5-After that, mix the mixture by flipping the tube four to five times, then keep it warm at 4°</w:t>
      </w:r>
      <w:proofErr w:type="gramStart"/>
      <w:r w:rsidRPr="00872A3A">
        <w:rPr>
          <w:rFonts w:asciiTheme="majorBidi" w:eastAsia="Times New Roman" w:hAnsiTheme="majorBidi" w:cstheme="majorBidi"/>
          <w:sz w:val="28"/>
          <w:szCs w:val="28"/>
          <w:lang w:bidi="ar-IQ"/>
        </w:rPr>
        <w:t>C ,</w:t>
      </w:r>
      <w:proofErr w:type="gramEnd"/>
      <w:r w:rsidRPr="00872A3A">
        <w:rPr>
          <w:rFonts w:asciiTheme="majorBidi" w:eastAsia="Times New Roman" w:hAnsiTheme="majorBidi" w:cstheme="majorBidi"/>
          <w:sz w:val="28"/>
          <w:szCs w:val="28"/>
          <w:lang w:bidi="ar-IQ"/>
        </w:rPr>
        <w:t xml:space="preserve"> 12,000 rpm Centrifuging for 10 minutes at 4°C was the previous method. </w:t>
      </w:r>
    </w:p>
    <w:p w14:paraId="4670C1C0" w14:textId="59DC3672" w:rsidR="00C636ED" w:rsidRPr="00872A3A" w:rsidRDefault="00C636ED" w:rsidP="00872A3A">
      <w:pPr>
        <w:bidi w:val="0"/>
        <w:spacing w:after="0"/>
        <w:ind w:left="540" w:hanging="540"/>
        <w:jc w:val="both"/>
        <w:rPr>
          <w:rFonts w:asciiTheme="majorBidi" w:eastAsia="Times New Roman" w:hAnsiTheme="majorBidi" w:cstheme="majorBidi"/>
          <w:sz w:val="28"/>
          <w:szCs w:val="28"/>
          <w:lang w:bidi="ar-IQ"/>
        </w:rPr>
      </w:pPr>
      <w:r w:rsidRPr="00872A3A">
        <w:rPr>
          <w:rFonts w:asciiTheme="majorBidi" w:eastAsia="Times New Roman" w:hAnsiTheme="majorBidi" w:cstheme="majorBidi"/>
          <w:sz w:val="28"/>
          <w:szCs w:val="28"/>
          <w:lang w:bidi="ar-IQ"/>
        </w:rPr>
        <w:t xml:space="preserve">6- After discarding the supernatant, 1 milliliter of 80% ethanol stayed supplementary, and the mixture was vortexed as soon as further. Next, centrifuging’s for five </w:t>
      </w:r>
      <w:r w:rsidR="006D71A8" w:rsidRPr="00872A3A">
        <w:rPr>
          <w:rFonts w:asciiTheme="majorBidi" w:eastAsia="Times New Roman" w:hAnsiTheme="majorBidi" w:cstheme="majorBidi"/>
          <w:sz w:val="28"/>
          <w:szCs w:val="28"/>
          <w:lang w:bidi="ar-IQ"/>
        </w:rPr>
        <w:t>minutes,</w:t>
      </w:r>
      <w:r w:rsidRPr="00872A3A">
        <w:rPr>
          <w:rFonts w:asciiTheme="majorBidi" w:eastAsia="Times New Roman" w:hAnsiTheme="majorBidi" w:cstheme="majorBidi"/>
          <w:sz w:val="28"/>
          <w:szCs w:val="28"/>
          <w:lang w:bidi="ar-IQ"/>
        </w:rPr>
        <w:t xml:space="preserve"> 4°C at 12000 rpm. </w:t>
      </w:r>
    </w:p>
    <w:p w14:paraId="6EC5B5C5" w14:textId="77777777" w:rsidR="00C636ED" w:rsidRPr="00872A3A" w:rsidRDefault="00C636ED" w:rsidP="00872A3A">
      <w:pPr>
        <w:bidi w:val="0"/>
        <w:spacing w:after="0"/>
        <w:ind w:left="540" w:hanging="540"/>
        <w:jc w:val="both"/>
        <w:rPr>
          <w:rFonts w:asciiTheme="majorBidi" w:eastAsia="Times New Roman" w:hAnsiTheme="majorBidi" w:cstheme="majorBidi"/>
          <w:sz w:val="28"/>
          <w:szCs w:val="28"/>
          <w:lang w:bidi="ar-IQ"/>
        </w:rPr>
      </w:pPr>
      <w:r w:rsidRPr="00872A3A">
        <w:rPr>
          <w:rFonts w:asciiTheme="majorBidi" w:eastAsia="Times New Roman" w:hAnsiTheme="majorBidi" w:cstheme="majorBidi"/>
          <w:sz w:val="28"/>
          <w:szCs w:val="28"/>
          <w:lang w:bidi="ar-IQ"/>
        </w:rPr>
        <w:t xml:space="preserve">7-The RNA pellet stood allowable to air dry whereas the supernatant stayed predisposed of. Next dissolving the RNA pellet in each sample with 50 </w:t>
      </w:r>
      <w:proofErr w:type="spellStart"/>
      <w:r w:rsidRPr="00872A3A">
        <w:rPr>
          <w:rFonts w:asciiTheme="majorBidi" w:eastAsia="Times New Roman" w:hAnsiTheme="majorBidi" w:cstheme="majorBidi"/>
          <w:sz w:val="28"/>
          <w:szCs w:val="28"/>
          <w:lang w:bidi="ar-IQ"/>
        </w:rPr>
        <w:t>μl</w:t>
      </w:r>
      <w:proofErr w:type="spellEnd"/>
      <w:r w:rsidRPr="00872A3A">
        <w:rPr>
          <w:rFonts w:asciiTheme="majorBidi" w:eastAsia="Times New Roman" w:hAnsiTheme="majorBidi" w:cstheme="majorBidi"/>
          <w:sz w:val="28"/>
          <w:szCs w:val="28"/>
          <w:lang w:bidi="ar-IQ"/>
        </w:rPr>
        <w:t xml:space="preserve"> of DEPC water, the removed RNA taster stayed stored at -20. </w:t>
      </w:r>
    </w:p>
    <w:p w14:paraId="31DB2A4C" w14:textId="77777777" w:rsidR="00C636ED" w:rsidRPr="00872A3A" w:rsidRDefault="00C636ED" w:rsidP="00872A3A">
      <w:pPr>
        <w:bidi w:val="0"/>
        <w:spacing w:after="0"/>
        <w:jc w:val="both"/>
        <w:rPr>
          <w:rFonts w:asciiTheme="majorBidi" w:eastAsia="Times New Roman" w:hAnsiTheme="majorBidi" w:cstheme="majorBidi"/>
          <w:b/>
          <w:bCs/>
          <w:sz w:val="28"/>
          <w:szCs w:val="28"/>
          <w:lang w:bidi="ar-IQ"/>
        </w:rPr>
      </w:pPr>
      <w:r w:rsidRPr="00872A3A">
        <w:rPr>
          <w:rFonts w:asciiTheme="majorBidi" w:eastAsia="Times New Roman" w:hAnsiTheme="majorBidi" w:cstheme="majorBidi"/>
          <w:b/>
          <w:bCs/>
          <w:sz w:val="28"/>
          <w:szCs w:val="28"/>
          <w:lang w:bidi="ar-IQ"/>
        </w:rPr>
        <w:t>DNase I Management</w:t>
      </w:r>
    </w:p>
    <w:p w14:paraId="3FF27675" w14:textId="4A048634" w:rsidR="00C636ED" w:rsidRPr="00872A3A" w:rsidRDefault="00C636ED" w:rsidP="00872A3A">
      <w:pPr>
        <w:bidi w:val="0"/>
        <w:spacing w:after="0"/>
        <w:jc w:val="both"/>
        <w:rPr>
          <w:rFonts w:asciiTheme="majorBidi" w:eastAsia="Times New Roman" w:hAnsiTheme="majorBidi" w:cstheme="majorBidi"/>
          <w:sz w:val="28"/>
          <w:szCs w:val="28"/>
          <w:lang w:bidi="ar-IQ"/>
        </w:rPr>
      </w:pPr>
      <w:r w:rsidRPr="00872A3A">
        <w:rPr>
          <w:rFonts w:asciiTheme="majorBidi" w:eastAsia="Times New Roman" w:hAnsiTheme="majorBidi" w:cstheme="majorBidi"/>
          <w:sz w:val="28"/>
          <w:szCs w:val="28"/>
          <w:lang w:bidi="ar-IQ"/>
        </w:rPr>
        <w:t xml:space="preserve">The removed RNA stayed preserved per DNase I enzyme via tasters </w:t>
      </w:r>
      <w:r w:rsidR="006D71A8" w:rsidRPr="00872A3A">
        <w:rPr>
          <w:rFonts w:asciiTheme="majorBidi" w:eastAsia="Times New Roman" w:hAnsiTheme="majorBidi" w:cstheme="majorBidi"/>
          <w:sz w:val="28"/>
          <w:szCs w:val="28"/>
          <w:lang w:bidi="ar-IQ"/>
        </w:rPr>
        <w:t>(to</w:t>
      </w:r>
      <w:r w:rsidRPr="00872A3A">
        <w:rPr>
          <w:rFonts w:asciiTheme="majorBidi" w:eastAsia="Times New Roman" w:hAnsiTheme="majorBidi" w:cstheme="majorBidi"/>
          <w:sz w:val="28"/>
          <w:szCs w:val="28"/>
          <w:lang w:bidi="ar-IQ"/>
        </w:rPr>
        <w:t xml:space="preserve"> eradicate any remaining genomic DNA as of the It was pull out whole RNA. The </w:t>
      </w:r>
      <w:proofErr w:type="spellStart"/>
      <w:r w:rsidRPr="00872A3A">
        <w:rPr>
          <w:rFonts w:asciiTheme="majorBidi" w:eastAsia="Times New Roman" w:hAnsiTheme="majorBidi" w:cstheme="majorBidi"/>
          <w:sz w:val="28"/>
          <w:szCs w:val="28"/>
          <w:lang w:bidi="ar-IQ"/>
        </w:rPr>
        <w:t>Promega</w:t>
      </w:r>
      <w:proofErr w:type="spellEnd"/>
      <w:r w:rsidRPr="00872A3A">
        <w:rPr>
          <w:rFonts w:asciiTheme="majorBidi" w:eastAsia="Times New Roman" w:hAnsiTheme="majorBidi" w:cstheme="majorBidi"/>
          <w:sz w:val="28"/>
          <w:szCs w:val="28"/>
          <w:lang w:bidi="ar-IQ"/>
        </w:rPr>
        <w:t xml:space="preserve"> Corporation, USA's instructions were followed in carrying out this process.</w:t>
      </w:r>
    </w:p>
    <w:p w14:paraId="53B73FF8" w14:textId="77777777" w:rsidR="00C636ED" w:rsidRPr="00872A3A" w:rsidRDefault="00C636ED" w:rsidP="00872A3A">
      <w:pPr>
        <w:bidi w:val="0"/>
        <w:spacing w:after="0"/>
        <w:jc w:val="both"/>
        <w:rPr>
          <w:rFonts w:asciiTheme="majorBidi" w:eastAsia="Times New Roman" w:hAnsiTheme="majorBidi" w:cstheme="majorBidi"/>
          <w:sz w:val="28"/>
          <w:szCs w:val="28"/>
          <w:lang w:bidi="ar-IQ"/>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4"/>
        <w:gridCol w:w="4667"/>
      </w:tblGrid>
      <w:tr w:rsidR="00C636ED" w:rsidRPr="00872A3A" w14:paraId="3B10AC4E" w14:textId="77777777" w:rsidTr="008E70B4">
        <w:trPr>
          <w:trHeight w:val="299"/>
          <w:jc w:val="center"/>
        </w:trPr>
        <w:tc>
          <w:tcPr>
            <w:tcW w:w="3514" w:type="dxa"/>
            <w:shd w:val="clear" w:color="auto" w:fill="A6A6A6"/>
          </w:tcPr>
          <w:p w14:paraId="381DE24A" w14:textId="77777777" w:rsidR="00C636ED" w:rsidRPr="00872A3A" w:rsidRDefault="00C636ED" w:rsidP="00872A3A">
            <w:pPr>
              <w:bidi w:val="0"/>
              <w:spacing w:after="0"/>
              <w:jc w:val="center"/>
              <w:rPr>
                <w:rFonts w:asciiTheme="majorBidi" w:eastAsia="Calibri" w:hAnsiTheme="majorBidi" w:cstheme="majorBidi"/>
                <w:b/>
                <w:bCs/>
                <w:sz w:val="28"/>
                <w:szCs w:val="28"/>
                <w:lang w:bidi="ar-IQ"/>
              </w:rPr>
            </w:pPr>
            <w:r w:rsidRPr="00872A3A">
              <w:rPr>
                <w:rFonts w:asciiTheme="majorBidi" w:eastAsia="Calibri" w:hAnsiTheme="majorBidi" w:cstheme="majorBidi"/>
                <w:b/>
                <w:bCs/>
                <w:sz w:val="28"/>
                <w:szCs w:val="28"/>
                <w:lang w:bidi="ar-IQ"/>
              </w:rPr>
              <w:t>Size</w:t>
            </w:r>
          </w:p>
        </w:tc>
        <w:tc>
          <w:tcPr>
            <w:tcW w:w="4667" w:type="dxa"/>
            <w:shd w:val="clear" w:color="auto" w:fill="A6A6A6"/>
          </w:tcPr>
          <w:p w14:paraId="6D7EF883" w14:textId="77777777" w:rsidR="00C636ED" w:rsidRPr="00872A3A" w:rsidRDefault="00C636ED" w:rsidP="00872A3A">
            <w:pPr>
              <w:bidi w:val="0"/>
              <w:spacing w:after="0"/>
              <w:jc w:val="center"/>
              <w:rPr>
                <w:rFonts w:asciiTheme="majorBidi" w:eastAsia="Calibri" w:hAnsiTheme="majorBidi" w:cstheme="majorBidi"/>
                <w:b/>
                <w:bCs/>
                <w:sz w:val="28"/>
                <w:szCs w:val="28"/>
                <w:lang w:bidi="ar-IQ"/>
              </w:rPr>
            </w:pPr>
            <w:r w:rsidRPr="00872A3A">
              <w:rPr>
                <w:rFonts w:asciiTheme="majorBidi" w:eastAsia="Calibri" w:hAnsiTheme="majorBidi" w:cstheme="majorBidi"/>
                <w:b/>
                <w:bCs/>
                <w:sz w:val="28"/>
                <w:szCs w:val="28"/>
                <w:lang w:bidi="ar-IQ"/>
              </w:rPr>
              <w:t>Assortment</w:t>
            </w:r>
          </w:p>
        </w:tc>
      </w:tr>
      <w:tr w:rsidR="00C636ED" w:rsidRPr="00872A3A" w14:paraId="519679F5" w14:textId="77777777" w:rsidTr="008E70B4">
        <w:trPr>
          <w:trHeight w:val="342"/>
          <w:jc w:val="center"/>
        </w:trPr>
        <w:tc>
          <w:tcPr>
            <w:tcW w:w="3514" w:type="dxa"/>
          </w:tcPr>
          <w:p w14:paraId="09AF09C6" w14:textId="77777777" w:rsidR="00C636ED" w:rsidRPr="00872A3A" w:rsidRDefault="00C636ED" w:rsidP="00872A3A">
            <w:pPr>
              <w:bidi w:val="0"/>
              <w:spacing w:before="120" w:after="12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10 </w:t>
            </w:r>
            <w:proofErr w:type="spellStart"/>
            <w:r w:rsidRPr="00872A3A">
              <w:rPr>
                <w:rFonts w:asciiTheme="majorBidi" w:eastAsia="Calibri" w:hAnsiTheme="majorBidi" w:cstheme="majorBidi"/>
                <w:sz w:val="28"/>
                <w:szCs w:val="28"/>
                <w:lang w:bidi="ar-IQ"/>
              </w:rPr>
              <w:t>ul</w:t>
            </w:r>
            <w:proofErr w:type="spellEnd"/>
          </w:p>
        </w:tc>
        <w:tc>
          <w:tcPr>
            <w:tcW w:w="4667" w:type="dxa"/>
          </w:tcPr>
          <w:p w14:paraId="1B16B7D0" w14:textId="77777777" w:rsidR="00C636ED" w:rsidRPr="00872A3A" w:rsidRDefault="00C636ED" w:rsidP="00872A3A">
            <w:pPr>
              <w:bidi w:val="0"/>
              <w:spacing w:before="120" w:after="12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Whole RNA 100 ng/</w:t>
            </w:r>
            <w:proofErr w:type="spellStart"/>
            <w:r w:rsidRPr="00872A3A">
              <w:rPr>
                <w:rFonts w:asciiTheme="majorBidi" w:eastAsia="Calibri" w:hAnsiTheme="majorBidi" w:cstheme="majorBidi"/>
                <w:sz w:val="28"/>
                <w:szCs w:val="28"/>
                <w:lang w:bidi="ar-IQ"/>
              </w:rPr>
              <w:t>ul</w:t>
            </w:r>
            <w:proofErr w:type="spellEnd"/>
          </w:p>
        </w:tc>
      </w:tr>
      <w:tr w:rsidR="00C636ED" w:rsidRPr="00872A3A" w14:paraId="0FB0442D" w14:textId="77777777" w:rsidTr="008E70B4">
        <w:trPr>
          <w:trHeight w:val="342"/>
          <w:jc w:val="center"/>
        </w:trPr>
        <w:tc>
          <w:tcPr>
            <w:tcW w:w="3514" w:type="dxa"/>
          </w:tcPr>
          <w:p w14:paraId="14D18C37" w14:textId="77777777" w:rsidR="00C636ED" w:rsidRPr="00872A3A" w:rsidRDefault="00C636ED" w:rsidP="00872A3A">
            <w:pPr>
              <w:bidi w:val="0"/>
              <w:spacing w:before="120" w:after="12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5 </w:t>
            </w:r>
            <w:proofErr w:type="spellStart"/>
            <w:r w:rsidRPr="00872A3A">
              <w:rPr>
                <w:rFonts w:asciiTheme="majorBidi" w:eastAsia="Calibri" w:hAnsiTheme="majorBidi" w:cstheme="majorBidi"/>
                <w:sz w:val="28"/>
                <w:szCs w:val="28"/>
                <w:lang w:bidi="ar-IQ"/>
              </w:rPr>
              <w:t>ul</w:t>
            </w:r>
            <w:proofErr w:type="spellEnd"/>
          </w:p>
        </w:tc>
        <w:tc>
          <w:tcPr>
            <w:tcW w:w="4667" w:type="dxa"/>
          </w:tcPr>
          <w:p w14:paraId="45FCD626" w14:textId="77777777" w:rsidR="00C636ED" w:rsidRPr="00872A3A" w:rsidRDefault="00C636ED" w:rsidP="00872A3A">
            <w:pPr>
              <w:bidi w:val="0"/>
              <w:spacing w:before="120" w:after="12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DEPC water</w:t>
            </w:r>
          </w:p>
        </w:tc>
      </w:tr>
      <w:tr w:rsidR="00C636ED" w:rsidRPr="00872A3A" w14:paraId="5C63B505" w14:textId="77777777" w:rsidTr="008E70B4">
        <w:trPr>
          <w:trHeight w:val="342"/>
          <w:jc w:val="center"/>
        </w:trPr>
        <w:tc>
          <w:tcPr>
            <w:tcW w:w="3514" w:type="dxa"/>
          </w:tcPr>
          <w:p w14:paraId="78343A0D" w14:textId="77777777" w:rsidR="00C636ED" w:rsidRPr="00872A3A" w:rsidRDefault="00C636ED" w:rsidP="00872A3A">
            <w:pPr>
              <w:bidi w:val="0"/>
              <w:spacing w:before="120" w:after="12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4 </w:t>
            </w:r>
            <w:proofErr w:type="spellStart"/>
            <w:r w:rsidRPr="00872A3A">
              <w:rPr>
                <w:rFonts w:asciiTheme="majorBidi" w:eastAsia="Calibri" w:hAnsiTheme="majorBidi" w:cstheme="majorBidi"/>
                <w:sz w:val="28"/>
                <w:szCs w:val="28"/>
                <w:lang w:bidi="ar-IQ"/>
              </w:rPr>
              <w:t>ul</w:t>
            </w:r>
            <w:proofErr w:type="spellEnd"/>
          </w:p>
        </w:tc>
        <w:tc>
          <w:tcPr>
            <w:tcW w:w="4667" w:type="dxa"/>
          </w:tcPr>
          <w:p w14:paraId="06A3FE69" w14:textId="77777777" w:rsidR="00C636ED" w:rsidRPr="00872A3A" w:rsidRDefault="00C636ED" w:rsidP="00872A3A">
            <w:pPr>
              <w:bidi w:val="0"/>
              <w:spacing w:before="120" w:after="12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10 X buffer</w:t>
            </w:r>
          </w:p>
        </w:tc>
      </w:tr>
      <w:tr w:rsidR="00C636ED" w:rsidRPr="00872A3A" w14:paraId="15AE7E29" w14:textId="77777777" w:rsidTr="008E70B4">
        <w:trPr>
          <w:trHeight w:val="342"/>
          <w:jc w:val="center"/>
        </w:trPr>
        <w:tc>
          <w:tcPr>
            <w:tcW w:w="3514" w:type="dxa"/>
          </w:tcPr>
          <w:p w14:paraId="78246777" w14:textId="77777777" w:rsidR="00C636ED" w:rsidRPr="00872A3A" w:rsidRDefault="00C636ED" w:rsidP="00872A3A">
            <w:pPr>
              <w:bidi w:val="0"/>
              <w:spacing w:before="120" w:after="12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1 </w:t>
            </w:r>
            <w:proofErr w:type="spellStart"/>
            <w:r w:rsidRPr="00872A3A">
              <w:rPr>
                <w:rFonts w:asciiTheme="majorBidi" w:eastAsia="Calibri" w:hAnsiTheme="majorBidi" w:cstheme="majorBidi"/>
                <w:sz w:val="28"/>
                <w:szCs w:val="28"/>
                <w:lang w:bidi="ar-IQ"/>
              </w:rPr>
              <w:t>ul</w:t>
            </w:r>
            <w:proofErr w:type="spellEnd"/>
          </w:p>
        </w:tc>
        <w:tc>
          <w:tcPr>
            <w:tcW w:w="4667" w:type="dxa"/>
          </w:tcPr>
          <w:p w14:paraId="27A23A97" w14:textId="77777777" w:rsidR="00C636ED" w:rsidRPr="00872A3A" w:rsidRDefault="00C636ED" w:rsidP="00872A3A">
            <w:pPr>
              <w:bidi w:val="0"/>
              <w:spacing w:before="120" w:after="12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DNase I enzyme</w:t>
            </w:r>
          </w:p>
        </w:tc>
      </w:tr>
      <w:tr w:rsidR="00C636ED" w:rsidRPr="00872A3A" w14:paraId="6F6243BD" w14:textId="77777777" w:rsidTr="008E70B4">
        <w:trPr>
          <w:trHeight w:val="342"/>
          <w:jc w:val="center"/>
        </w:trPr>
        <w:tc>
          <w:tcPr>
            <w:tcW w:w="3514" w:type="dxa"/>
          </w:tcPr>
          <w:p w14:paraId="622AB36C" w14:textId="77777777" w:rsidR="00C636ED" w:rsidRPr="00872A3A" w:rsidRDefault="00C636ED" w:rsidP="00872A3A">
            <w:pPr>
              <w:bidi w:val="0"/>
              <w:spacing w:before="120" w:after="12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20 </w:t>
            </w:r>
            <w:proofErr w:type="spellStart"/>
            <w:r w:rsidRPr="00872A3A">
              <w:rPr>
                <w:rFonts w:asciiTheme="majorBidi" w:eastAsia="Calibri" w:hAnsiTheme="majorBidi" w:cstheme="majorBidi"/>
                <w:sz w:val="28"/>
                <w:szCs w:val="28"/>
                <w:lang w:bidi="ar-IQ"/>
              </w:rPr>
              <w:t>ul</w:t>
            </w:r>
            <w:proofErr w:type="spellEnd"/>
          </w:p>
        </w:tc>
        <w:tc>
          <w:tcPr>
            <w:tcW w:w="4667" w:type="dxa"/>
          </w:tcPr>
          <w:p w14:paraId="1B322FD8" w14:textId="77777777" w:rsidR="00C636ED" w:rsidRPr="00872A3A" w:rsidRDefault="00C636ED" w:rsidP="00872A3A">
            <w:pPr>
              <w:bidi w:val="0"/>
              <w:spacing w:before="120" w:after="12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Whole</w:t>
            </w:r>
          </w:p>
        </w:tc>
      </w:tr>
    </w:tbl>
    <w:p w14:paraId="27CD946F" w14:textId="77777777" w:rsidR="00C636ED" w:rsidRPr="00872A3A" w:rsidRDefault="00C636ED" w:rsidP="00872A3A">
      <w:pPr>
        <w:bidi w:val="0"/>
        <w:spacing w:after="0"/>
        <w:jc w:val="both"/>
        <w:rPr>
          <w:rFonts w:asciiTheme="majorBidi" w:eastAsia="Times New Roman" w:hAnsiTheme="majorBidi" w:cstheme="majorBidi"/>
          <w:sz w:val="28"/>
          <w:szCs w:val="28"/>
          <w:lang w:bidi="ar-IQ"/>
        </w:rPr>
      </w:pPr>
    </w:p>
    <w:p w14:paraId="14C43A06" w14:textId="77777777" w:rsidR="00C636ED" w:rsidRPr="00872A3A" w:rsidRDefault="00C636ED" w:rsidP="00872A3A">
      <w:pPr>
        <w:autoSpaceDE w:val="0"/>
        <w:autoSpaceDN w:val="0"/>
        <w:bidi w:val="0"/>
        <w:adjustRightInd w:val="0"/>
        <w:spacing w:after="0"/>
        <w:jc w:val="both"/>
        <w:rPr>
          <w:rFonts w:asciiTheme="majorBidi" w:eastAsia="Times New Roman" w:hAnsiTheme="majorBidi" w:cstheme="majorBidi"/>
          <w:sz w:val="28"/>
          <w:szCs w:val="28"/>
          <w:lang w:bidi="ar-IQ"/>
        </w:rPr>
      </w:pPr>
      <w:r w:rsidRPr="00872A3A">
        <w:rPr>
          <w:rFonts w:asciiTheme="majorBidi" w:eastAsia="Times New Roman" w:hAnsiTheme="majorBidi" w:cstheme="majorBidi"/>
          <w:sz w:val="28"/>
          <w:szCs w:val="28"/>
          <w:lang w:bidi="ar-IQ"/>
        </w:rPr>
        <w:lastRenderedPageBreak/>
        <w:t xml:space="preserve">       The </w:t>
      </w:r>
      <w:proofErr w:type="gramStart"/>
      <w:r w:rsidRPr="00872A3A">
        <w:rPr>
          <w:rFonts w:asciiTheme="majorBidi" w:eastAsia="Times New Roman" w:hAnsiTheme="majorBidi" w:cstheme="majorBidi"/>
          <w:sz w:val="28"/>
          <w:szCs w:val="28"/>
          <w:lang w:bidi="ar-IQ"/>
        </w:rPr>
        <w:t>combination stayed then keep</w:t>
      </w:r>
      <w:proofErr w:type="gramEnd"/>
      <w:r w:rsidRPr="00872A3A">
        <w:rPr>
          <w:rFonts w:asciiTheme="majorBidi" w:eastAsia="Times New Roman" w:hAnsiTheme="majorBidi" w:cstheme="majorBidi"/>
          <w:sz w:val="28"/>
          <w:szCs w:val="28"/>
          <w:lang w:bidi="ar-IQ"/>
        </w:rPr>
        <w:t xml:space="preserve"> warm for 30 minutes at 37°C. The DNase enzyme </w:t>
      </w:r>
      <w:proofErr w:type="gramStart"/>
      <w:r w:rsidRPr="00872A3A">
        <w:rPr>
          <w:rFonts w:asciiTheme="majorBidi" w:eastAsia="Times New Roman" w:hAnsiTheme="majorBidi" w:cstheme="majorBidi"/>
          <w:sz w:val="28"/>
          <w:szCs w:val="28"/>
          <w:lang w:bidi="ar-IQ"/>
        </w:rPr>
        <w:t xml:space="preserve">achievement stayed formerly inactivated via improving 1 </w:t>
      </w:r>
      <w:proofErr w:type="spellStart"/>
      <w:r w:rsidRPr="00872A3A">
        <w:rPr>
          <w:rFonts w:asciiTheme="majorBidi" w:eastAsia="Times New Roman" w:hAnsiTheme="majorBidi" w:cstheme="majorBidi"/>
          <w:sz w:val="28"/>
          <w:szCs w:val="28"/>
          <w:lang w:bidi="ar-IQ"/>
        </w:rPr>
        <w:t>μl</w:t>
      </w:r>
      <w:proofErr w:type="spellEnd"/>
      <w:r w:rsidRPr="00872A3A">
        <w:rPr>
          <w:rFonts w:asciiTheme="majorBidi" w:eastAsia="Times New Roman" w:hAnsiTheme="majorBidi" w:cstheme="majorBidi"/>
          <w:sz w:val="28"/>
          <w:szCs w:val="28"/>
          <w:lang w:bidi="ar-IQ"/>
        </w:rPr>
        <w:t xml:space="preserve"> of end feedback and keep</w:t>
      </w:r>
      <w:proofErr w:type="gramEnd"/>
      <w:r w:rsidRPr="00872A3A">
        <w:rPr>
          <w:rFonts w:asciiTheme="majorBidi" w:eastAsia="Times New Roman" w:hAnsiTheme="majorBidi" w:cstheme="majorBidi"/>
          <w:sz w:val="28"/>
          <w:szCs w:val="28"/>
          <w:lang w:bidi="ar-IQ"/>
        </w:rPr>
        <w:t xml:space="preserve"> warm at 65°C for 10 minutes. </w:t>
      </w:r>
    </w:p>
    <w:p w14:paraId="46F2A789" w14:textId="77777777" w:rsidR="00C636ED" w:rsidRPr="00872A3A" w:rsidRDefault="00C636ED" w:rsidP="00872A3A">
      <w:pPr>
        <w:bidi w:val="0"/>
        <w:spacing w:after="0"/>
        <w:jc w:val="both"/>
        <w:rPr>
          <w:rFonts w:asciiTheme="majorBidi" w:eastAsia="Times New Roman" w:hAnsiTheme="majorBidi" w:cstheme="majorBidi"/>
          <w:b/>
          <w:bCs/>
          <w:sz w:val="28"/>
          <w:szCs w:val="28"/>
        </w:rPr>
      </w:pPr>
      <w:proofErr w:type="gramStart"/>
      <w:r w:rsidRPr="00872A3A">
        <w:rPr>
          <w:rFonts w:asciiTheme="majorBidi" w:eastAsia="Times New Roman" w:hAnsiTheme="majorBidi" w:cstheme="majorBidi"/>
          <w:b/>
          <w:bCs/>
          <w:sz w:val="28"/>
          <w:szCs w:val="28"/>
        </w:rPr>
        <w:t>miRNA</w:t>
      </w:r>
      <w:proofErr w:type="gramEnd"/>
      <w:r w:rsidRPr="00872A3A">
        <w:rPr>
          <w:rFonts w:asciiTheme="majorBidi" w:eastAsia="Times New Roman" w:hAnsiTheme="majorBidi" w:cstheme="majorBidi"/>
          <w:b/>
          <w:bCs/>
          <w:sz w:val="28"/>
          <w:szCs w:val="28"/>
        </w:rPr>
        <w:t xml:space="preserve"> cDNA creation</w:t>
      </w:r>
    </w:p>
    <w:p w14:paraId="661204D0" w14:textId="77777777" w:rsidR="00C636ED" w:rsidRPr="00872A3A" w:rsidRDefault="00C636ED" w:rsidP="00872A3A">
      <w:pPr>
        <w:bidi w:val="0"/>
        <w:spacing w:after="0"/>
        <w:jc w:val="both"/>
        <w:rPr>
          <w:rFonts w:asciiTheme="majorBidi" w:eastAsia="Times New Roman" w:hAnsiTheme="majorBidi" w:cstheme="majorBidi"/>
          <w:sz w:val="28"/>
          <w:szCs w:val="28"/>
        </w:rPr>
      </w:pPr>
      <w:r w:rsidRPr="00872A3A">
        <w:rPr>
          <w:rFonts w:asciiTheme="majorBidi" w:eastAsia="Times New Roman" w:hAnsiTheme="majorBidi" w:cstheme="majorBidi"/>
          <w:sz w:val="28"/>
          <w:szCs w:val="28"/>
        </w:rPr>
        <w:t xml:space="preserve">     DNase-I preserved RNA tasters stood run down in miRNA cDNA creation stage via   </w:t>
      </w:r>
      <w:r w:rsidRPr="00872A3A">
        <w:rPr>
          <w:rFonts w:asciiTheme="majorBidi" w:eastAsia="Times New Roman" w:hAnsiTheme="majorBidi" w:cstheme="majorBidi"/>
          <w:b/>
          <w:bCs/>
          <w:sz w:val="28"/>
          <w:szCs w:val="28"/>
        </w:rPr>
        <w:t>M-MLV R-</w:t>
      </w:r>
      <w:proofErr w:type="spellStart"/>
      <w:r w:rsidRPr="00872A3A">
        <w:rPr>
          <w:rFonts w:asciiTheme="majorBidi" w:eastAsia="Times New Roman" w:hAnsiTheme="majorBidi" w:cstheme="majorBidi"/>
          <w:b/>
          <w:bCs/>
          <w:sz w:val="28"/>
          <w:szCs w:val="28"/>
        </w:rPr>
        <w:t>Tase</w:t>
      </w:r>
      <w:proofErr w:type="spellEnd"/>
      <w:r w:rsidRPr="00872A3A">
        <w:rPr>
          <w:rFonts w:asciiTheme="majorBidi" w:eastAsia="Times New Roman" w:hAnsiTheme="majorBidi" w:cstheme="majorBidi"/>
          <w:b/>
          <w:bCs/>
          <w:sz w:val="28"/>
          <w:szCs w:val="28"/>
        </w:rPr>
        <w:t xml:space="preserve"> kit</w:t>
      </w:r>
      <w:r w:rsidRPr="00872A3A">
        <w:rPr>
          <w:rFonts w:asciiTheme="majorBidi" w:eastAsia="Times New Roman" w:hAnsiTheme="majorBidi" w:cstheme="majorBidi"/>
          <w:sz w:val="28"/>
          <w:szCs w:val="28"/>
        </w:rPr>
        <w:t xml:space="preserve"> besides accomplished interpreting to formation guidelines as subsequent tables: </w:t>
      </w:r>
    </w:p>
    <w:p w14:paraId="5C4F9BCB" w14:textId="77777777" w:rsidR="00C636ED" w:rsidRPr="00872A3A" w:rsidRDefault="00C636ED" w:rsidP="00872A3A">
      <w:pPr>
        <w:bidi w:val="0"/>
        <w:spacing w:after="0"/>
        <w:jc w:val="both"/>
        <w:rPr>
          <w:rFonts w:asciiTheme="majorBidi" w:eastAsia="Times New Roman" w:hAnsiTheme="majorBidi" w:cstheme="majorBidi"/>
          <w:b/>
          <w:bCs/>
          <w:sz w:val="28"/>
          <w:szCs w:val="28"/>
        </w:rPr>
      </w:pPr>
      <w:r w:rsidRPr="00872A3A">
        <w:rPr>
          <w:rFonts w:asciiTheme="majorBidi" w:eastAsia="Times New Roman" w:hAnsiTheme="majorBidi" w:cstheme="majorBidi"/>
          <w:sz w:val="28"/>
          <w:szCs w:val="28"/>
        </w:rPr>
        <w:t xml:space="preserve">  </w:t>
      </w:r>
      <w:r w:rsidRPr="00872A3A">
        <w:rPr>
          <w:rFonts w:asciiTheme="majorBidi" w:eastAsia="Times New Roman" w:hAnsiTheme="majorBidi" w:cstheme="majorBidi"/>
          <w:b/>
          <w:bCs/>
          <w:sz w:val="28"/>
          <w:szCs w:val="28"/>
        </w:rPr>
        <w:t>Step 1</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2"/>
        <w:gridCol w:w="4374"/>
      </w:tblGrid>
      <w:tr w:rsidR="00C636ED" w:rsidRPr="00872A3A" w14:paraId="084BDFAF" w14:textId="77777777" w:rsidTr="008E70B4">
        <w:trPr>
          <w:trHeight w:val="352"/>
          <w:jc w:val="center"/>
        </w:trPr>
        <w:tc>
          <w:tcPr>
            <w:tcW w:w="3992" w:type="dxa"/>
            <w:shd w:val="clear" w:color="auto" w:fill="A6A6A6"/>
          </w:tcPr>
          <w:p w14:paraId="75189ABA" w14:textId="77777777" w:rsidR="00C636ED" w:rsidRPr="00872A3A" w:rsidRDefault="00C636ED" w:rsidP="00872A3A">
            <w:pPr>
              <w:bidi w:val="0"/>
              <w:spacing w:after="0"/>
              <w:jc w:val="center"/>
              <w:rPr>
                <w:rFonts w:asciiTheme="majorBidi" w:eastAsia="Calibri" w:hAnsiTheme="majorBidi" w:cstheme="majorBidi"/>
                <w:b/>
                <w:bCs/>
                <w:sz w:val="28"/>
                <w:szCs w:val="28"/>
                <w:lang w:bidi="ar-IQ"/>
              </w:rPr>
            </w:pPr>
            <w:r w:rsidRPr="00872A3A">
              <w:rPr>
                <w:rFonts w:asciiTheme="majorBidi" w:eastAsia="Calibri" w:hAnsiTheme="majorBidi" w:cstheme="majorBidi"/>
                <w:b/>
                <w:bCs/>
                <w:sz w:val="28"/>
                <w:szCs w:val="28"/>
                <w:lang w:bidi="ar-IQ"/>
              </w:rPr>
              <w:t>Size</w:t>
            </w:r>
          </w:p>
        </w:tc>
        <w:tc>
          <w:tcPr>
            <w:tcW w:w="4374" w:type="dxa"/>
            <w:shd w:val="clear" w:color="auto" w:fill="A6A6A6"/>
          </w:tcPr>
          <w:p w14:paraId="4BF4C58F" w14:textId="77777777" w:rsidR="00C636ED" w:rsidRPr="00872A3A" w:rsidRDefault="00C636ED" w:rsidP="00872A3A">
            <w:pPr>
              <w:bidi w:val="0"/>
              <w:spacing w:after="0"/>
              <w:jc w:val="center"/>
              <w:rPr>
                <w:rFonts w:asciiTheme="majorBidi" w:eastAsia="Calibri" w:hAnsiTheme="majorBidi" w:cstheme="majorBidi"/>
                <w:b/>
                <w:bCs/>
                <w:sz w:val="28"/>
                <w:szCs w:val="28"/>
                <w:lang w:bidi="ar-IQ"/>
              </w:rPr>
            </w:pPr>
            <w:r w:rsidRPr="00872A3A">
              <w:rPr>
                <w:rFonts w:asciiTheme="majorBidi" w:eastAsia="Calibri" w:hAnsiTheme="majorBidi" w:cstheme="majorBidi"/>
                <w:b/>
                <w:bCs/>
                <w:sz w:val="28"/>
                <w:szCs w:val="28"/>
                <w:lang w:bidi="ar-IQ"/>
              </w:rPr>
              <w:t>RT master mixture</w:t>
            </w:r>
          </w:p>
        </w:tc>
      </w:tr>
      <w:tr w:rsidR="00C636ED" w:rsidRPr="00872A3A" w14:paraId="16F11A34" w14:textId="77777777" w:rsidTr="008E70B4">
        <w:trPr>
          <w:trHeight w:val="353"/>
          <w:jc w:val="center"/>
        </w:trPr>
        <w:tc>
          <w:tcPr>
            <w:tcW w:w="3992" w:type="dxa"/>
          </w:tcPr>
          <w:p w14:paraId="61D10328"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1 </w:t>
            </w:r>
            <w:proofErr w:type="spellStart"/>
            <w:r w:rsidRPr="00872A3A">
              <w:rPr>
                <w:rFonts w:asciiTheme="majorBidi" w:eastAsia="Calibri" w:hAnsiTheme="majorBidi" w:cstheme="majorBidi"/>
                <w:sz w:val="28"/>
                <w:szCs w:val="28"/>
                <w:lang w:bidi="ar-IQ"/>
              </w:rPr>
              <w:t>ul</w:t>
            </w:r>
            <w:proofErr w:type="spellEnd"/>
          </w:p>
        </w:tc>
        <w:tc>
          <w:tcPr>
            <w:tcW w:w="4374" w:type="dxa"/>
          </w:tcPr>
          <w:p w14:paraId="2A72F36B"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Universal RT primer</w:t>
            </w:r>
          </w:p>
        </w:tc>
      </w:tr>
      <w:tr w:rsidR="00C636ED" w:rsidRPr="00872A3A" w14:paraId="6FC6622E" w14:textId="77777777" w:rsidTr="008E70B4">
        <w:trPr>
          <w:trHeight w:val="352"/>
          <w:jc w:val="center"/>
        </w:trPr>
        <w:tc>
          <w:tcPr>
            <w:tcW w:w="3992" w:type="dxa"/>
          </w:tcPr>
          <w:p w14:paraId="3A86F78F"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1 </w:t>
            </w:r>
            <w:proofErr w:type="spellStart"/>
            <w:r w:rsidRPr="00872A3A">
              <w:rPr>
                <w:rFonts w:asciiTheme="majorBidi" w:eastAsia="Calibri" w:hAnsiTheme="majorBidi" w:cstheme="majorBidi"/>
                <w:sz w:val="28"/>
                <w:szCs w:val="28"/>
                <w:lang w:bidi="ar-IQ"/>
              </w:rPr>
              <w:t>ul</w:t>
            </w:r>
            <w:proofErr w:type="spellEnd"/>
          </w:p>
        </w:tc>
        <w:tc>
          <w:tcPr>
            <w:tcW w:w="4374" w:type="dxa"/>
          </w:tcPr>
          <w:p w14:paraId="66D40B67"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DEPC water</w:t>
            </w:r>
          </w:p>
        </w:tc>
      </w:tr>
      <w:tr w:rsidR="00C636ED" w:rsidRPr="00872A3A" w14:paraId="090A9B0D" w14:textId="77777777" w:rsidTr="008E70B4">
        <w:trPr>
          <w:trHeight w:val="352"/>
          <w:jc w:val="center"/>
        </w:trPr>
        <w:tc>
          <w:tcPr>
            <w:tcW w:w="3992" w:type="dxa"/>
          </w:tcPr>
          <w:p w14:paraId="28B170E7"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8 </w:t>
            </w:r>
            <w:proofErr w:type="spellStart"/>
            <w:r w:rsidRPr="00872A3A">
              <w:rPr>
                <w:rFonts w:asciiTheme="majorBidi" w:eastAsia="Calibri" w:hAnsiTheme="majorBidi" w:cstheme="majorBidi"/>
                <w:sz w:val="28"/>
                <w:szCs w:val="28"/>
                <w:lang w:bidi="ar-IQ"/>
              </w:rPr>
              <w:t>ul</w:t>
            </w:r>
            <w:proofErr w:type="spellEnd"/>
          </w:p>
        </w:tc>
        <w:tc>
          <w:tcPr>
            <w:tcW w:w="4374" w:type="dxa"/>
          </w:tcPr>
          <w:p w14:paraId="3A4520DD"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Whole RNA 100 ng/</w:t>
            </w:r>
            <w:proofErr w:type="spellStart"/>
            <w:r w:rsidRPr="00872A3A">
              <w:rPr>
                <w:rFonts w:asciiTheme="majorBidi" w:eastAsia="Calibri" w:hAnsiTheme="majorBidi" w:cstheme="majorBidi"/>
                <w:sz w:val="28"/>
                <w:szCs w:val="28"/>
                <w:lang w:bidi="ar-IQ"/>
              </w:rPr>
              <w:t>ul</w:t>
            </w:r>
            <w:proofErr w:type="spellEnd"/>
          </w:p>
        </w:tc>
      </w:tr>
      <w:tr w:rsidR="00C636ED" w:rsidRPr="00872A3A" w14:paraId="2D3B6C22" w14:textId="77777777" w:rsidTr="008E70B4">
        <w:trPr>
          <w:trHeight w:val="352"/>
          <w:jc w:val="center"/>
        </w:trPr>
        <w:tc>
          <w:tcPr>
            <w:tcW w:w="3992" w:type="dxa"/>
          </w:tcPr>
          <w:p w14:paraId="76EAF040"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10 </w:t>
            </w:r>
            <w:proofErr w:type="spellStart"/>
            <w:r w:rsidRPr="00872A3A">
              <w:rPr>
                <w:rFonts w:asciiTheme="majorBidi" w:eastAsia="Calibri" w:hAnsiTheme="majorBidi" w:cstheme="majorBidi"/>
                <w:sz w:val="28"/>
                <w:szCs w:val="28"/>
                <w:lang w:bidi="ar-IQ"/>
              </w:rPr>
              <w:t>ul</w:t>
            </w:r>
            <w:proofErr w:type="spellEnd"/>
          </w:p>
        </w:tc>
        <w:tc>
          <w:tcPr>
            <w:tcW w:w="4374" w:type="dxa"/>
          </w:tcPr>
          <w:p w14:paraId="2E0FBFBC"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Entire</w:t>
            </w:r>
          </w:p>
        </w:tc>
      </w:tr>
    </w:tbl>
    <w:p w14:paraId="5BB03036" w14:textId="77777777" w:rsidR="00C636ED" w:rsidRPr="00872A3A" w:rsidRDefault="00C636ED" w:rsidP="00872A3A">
      <w:pPr>
        <w:bidi w:val="0"/>
        <w:spacing w:before="120" w:after="0"/>
        <w:jc w:val="both"/>
        <w:rPr>
          <w:rFonts w:asciiTheme="majorBidi" w:eastAsia="Times New Roman" w:hAnsiTheme="majorBidi" w:cstheme="majorBidi"/>
          <w:sz w:val="28"/>
          <w:szCs w:val="28"/>
          <w:rtl/>
        </w:rPr>
      </w:pPr>
      <w:r w:rsidRPr="00872A3A">
        <w:rPr>
          <w:rFonts w:asciiTheme="majorBidi" w:eastAsia="Times New Roman" w:hAnsiTheme="majorBidi" w:cstheme="majorBidi"/>
          <w:sz w:val="28"/>
          <w:szCs w:val="28"/>
        </w:rPr>
        <w:t xml:space="preserve">      </w:t>
      </w:r>
      <w:proofErr w:type="gramStart"/>
      <w:r w:rsidRPr="00872A3A">
        <w:rPr>
          <w:rFonts w:asciiTheme="majorBidi" w:eastAsia="Times New Roman" w:hAnsiTheme="majorBidi" w:cstheme="majorBidi"/>
          <w:sz w:val="28"/>
          <w:szCs w:val="28"/>
        </w:rPr>
        <w:t>Than  RNA</w:t>
      </w:r>
      <w:proofErr w:type="gramEnd"/>
      <w:r w:rsidRPr="00872A3A">
        <w:rPr>
          <w:rFonts w:asciiTheme="majorBidi" w:eastAsia="Times New Roman" w:hAnsiTheme="majorBidi" w:cstheme="majorBidi"/>
          <w:sz w:val="28"/>
          <w:szCs w:val="28"/>
        </w:rPr>
        <w:t xml:space="preserve"> besides primer stayed for 10 min denaturing’s at 70 </w:t>
      </w:r>
      <w:r w:rsidRPr="00872A3A">
        <w:rPr>
          <w:rFonts w:asciiTheme="majorBidi" w:eastAsia="Times New Roman" w:hAnsiTheme="majorBidi" w:cstheme="majorBidi"/>
          <w:sz w:val="28"/>
          <w:szCs w:val="28"/>
          <w:vertAlign w:val="superscript"/>
        </w:rPr>
        <w:t>°</w:t>
      </w:r>
      <w:r w:rsidRPr="00872A3A">
        <w:rPr>
          <w:rFonts w:asciiTheme="majorBidi" w:eastAsia="Times New Roman" w:hAnsiTheme="majorBidi" w:cstheme="majorBidi"/>
          <w:sz w:val="28"/>
          <w:szCs w:val="28"/>
        </w:rPr>
        <w:t>C, next that directly on ice was cool.</w:t>
      </w:r>
    </w:p>
    <w:p w14:paraId="11367BFC" w14:textId="77777777" w:rsidR="00C636ED" w:rsidRPr="00872A3A" w:rsidRDefault="00C636ED" w:rsidP="00872A3A">
      <w:pPr>
        <w:bidi w:val="0"/>
        <w:spacing w:after="0"/>
        <w:jc w:val="both"/>
        <w:rPr>
          <w:rFonts w:asciiTheme="majorBidi" w:eastAsia="Times New Roman" w:hAnsiTheme="majorBidi" w:cstheme="majorBidi"/>
          <w:b/>
          <w:bCs/>
          <w:sz w:val="28"/>
          <w:szCs w:val="28"/>
        </w:rPr>
      </w:pPr>
      <w:r w:rsidRPr="00872A3A">
        <w:rPr>
          <w:rFonts w:asciiTheme="majorBidi" w:eastAsia="Times New Roman" w:hAnsiTheme="majorBidi" w:cstheme="majorBidi"/>
          <w:sz w:val="28"/>
          <w:szCs w:val="28"/>
        </w:rPr>
        <w:t xml:space="preserve"> </w:t>
      </w:r>
      <w:r w:rsidRPr="00872A3A">
        <w:rPr>
          <w:rFonts w:asciiTheme="majorBidi" w:eastAsia="Times New Roman" w:hAnsiTheme="majorBidi" w:cstheme="majorBidi"/>
          <w:b/>
          <w:bCs/>
          <w:sz w:val="28"/>
          <w:szCs w:val="28"/>
        </w:rPr>
        <w:t>Stage 2</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8"/>
        <w:gridCol w:w="5024"/>
      </w:tblGrid>
      <w:tr w:rsidR="00C636ED" w:rsidRPr="00872A3A" w14:paraId="075672BE" w14:textId="77777777" w:rsidTr="008E70B4">
        <w:trPr>
          <w:trHeight w:val="341"/>
          <w:jc w:val="center"/>
        </w:trPr>
        <w:tc>
          <w:tcPr>
            <w:tcW w:w="3188" w:type="dxa"/>
            <w:shd w:val="clear" w:color="auto" w:fill="A6A6A6"/>
          </w:tcPr>
          <w:p w14:paraId="723F2964" w14:textId="77777777" w:rsidR="00C636ED" w:rsidRPr="00872A3A" w:rsidRDefault="00C636ED" w:rsidP="00872A3A">
            <w:pPr>
              <w:bidi w:val="0"/>
              <w:spacing w:after="0"/>
              <w:jc w:val="center"/>
              <w:rPr>
                <w:rFonts w:asciiTheme="majorBidi" w:eastAsia="Calibri" w:hAnsiTheme="majorBidi" w:cstheme="majorBidi"/>
                <w:b/>
                <w:bCs/>
                <w:sz w:val="28"/>
                <w:szCs w:val="28"/>
                <w:lang w:bidi="ar-IQ"/>
              </w:rPr>
            </w:pPr>
            <w:r w:rsidRPr="00872A3A">
              <w:rPr>
                <w:rFonts w:asciiTheme="majorBidi" w:eastAsia="Calibri" w:hAnsiTheme="majorBidi" w:cstheme="majorBidi"/>
                <w:b/>
                <w:bCs/>
                <w:sz w:val="28"/>
                <w:szCs w:val="28"/>
                <w:lang w:bidi="ar-IQ"/>
              </w:rPr>
              <w:t>Size</w:t>
            </w:r>
          </w:p>
        </w:tc>
        <w:tc>
          <w:tcPr>
            <w:tcW w:w="5024" w:type="dxa"/>
            <w:shd w:val="clear" w:color="auto" w:fill="A6A6A6"/>
          </w:tcPr>
          <w:p w14:paraId="7C23E007" w14:textId="77777777" w:rsidR="00C636ED" w:rsidRPr="00872A3A" w:rsidRDefault="00C636ED" w:rsidP="00872A3A">
            <w:pPr>
              <w:bidi w:val="0"/>
              <w:spacing w:after="0"/>
              <w:jc w:val="center"/>
              <w:rPr>
                <w:rFonts w:asciiTheme="majorBidi" w:eastAsia="Calibri" w:hAnsiTheme="majorBidi" w:cstheme="majorBidi"/>
                <w:b/>
                <w:bCs/>
                <w:sz w:val="28"/>
                <w:szCs w:val="28"/>
                <w:lang w:bidi="ar-IQ"/>
              </w:rPr>
            </w:pPr>
            <w:r w:rsidRPr="00872A3A">
              <w:rPr>
                <w:rFonts w:asciiTheme="majorBidi" w:eastAsia="Calibri" w:hAnsiTheme="majorBidi" w:cstheme="majorBidi"/>
                <w:b/>
                <w:bCs/>
                <w:sz w:val="28"/>
                <w:szCs w:val="28"/>
                <w:lang w:bidi="ar-IQ"/>
              </w:rPr>
              <w:t>RT master mixture</w:t>
            </w:r>
          </w:p>
        </w:tc>
      </w:tr>
      <w:tr w:rsidR="00C636ED" w:rsidRPr="00872A3A" w14:paraId="0B5F0D72" w14:textId="77777777" w:rsidTr="008E70B4">
        <w:trPr>
          <w:trHeight w:val="341"/>
          <w:jc w:val="center"/>
        </w:trPr>
        <w:tc>
          <w:tcPr>
            <w:tcW w:w="3188" w:type="dxa"/>
          </w:tcPr>
          <w:p w14:paraId="1A7CA2CA"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1 </w:t>
            </w:r>
            <w:proofErr w:type="spellStart"/>
            <w:r w:rsidRPr="00872A3A">
              <w:rPr>
                <w:rFonts w:asciiTheme="majorBidi" w:eastAsia="Calibri" w:hAnsiTheme="majorBidi" w:cstheme="majorBidi"/>
                <w:sz w:val="28"/>
                <w:szCs w:val="28"/>
                <w:lang w:bidi="ar-IQ"/>
              </w:rPr>
              <w:t>ul</w:t>
            </w:r>
            <w:proofErr w:type="spellEnd"/>
          </w:p>
        </w:tc>
        <w:tc>
          <w:tcPr>
            <w:tcW w:w="5024" w:type="dxa"/>
          </w:tcPr>
          <w:p w14:paraId="3A7DE8F7"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M-MLV </w:t>
            </w:r>
            <w:proofErr w:type="spellStart"/>
            <w:r w:rsidRPr="00872A3A">
              <w:rPr>
                <w:rFonts w:asciiTheme="majorBidi" w:eastAsia="Calibri" w:hAnsiTheme="majorBidi" w:cstheme="majorBidi"/>
                <w:sz w:val="28"/>
                <w:szCs w:val="28"/>
                <w:lang w:bidi="ar-IQ"/>
              </w:rPr>
              <w:t>RTase</w:t>
            </w:r>
            <w:proofErr w:type="spellEnd"/>
            <w:r w:rsidRPr="00872A3A">
              <w:rPr>
                <w:rFonts w:asciiTheme="majorBidi" w:eastAsia="Calibri" w:hAnsiTheme="majorBidi" w:cstheme="majorBidi"/>
                <w:sz w:val="28"/>
                <w:szCs w:val="28"/>
                <w:lang w:bidi="ar-IQ"/>
              </w:rPr>
              <w:t xml:space="preserve"> (200 u)</w:t>
            </w:r>
          </w:p>
        </w:tc>
      </w:tr>
      <w:tr w:rsidR="00C636ED" w:rsidRPr="00872A3A" w14:paraId="0DBC262A" w14:textId="77777777" w:rsidTr="008E70B4">
        <w:trPr>
          <w:trHeight w:val="341"/>
          <w:jc w:val="center"/>
        </w:trPr>
        <w:tc>
          <w:tcPr>
            <w:tcW w:w="3188" w:type="dxa"/>
          </w:tcPr>
          <w:p w14:paraId="58938D5A"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10 </w:t>
            </w:r>
            <w:proofErr w:type="spellStart"/>
            <w:r w:rsidRPr="00872A3A">
              <w:rPr>
                <w:rFonts w:asciiTheme="majorBidi" w:eastAsia="Calibri" w:hAnsiTheme="majorBidi" w:cstheme="majorBidi"/>
                <w:sz w:val="28"/>
                <w:szCs w:val="28"/>
                <w:lang w:bidi="ar-IQ"/>
              </w:rPr>
              <w:t>ul</w:t>
            </w:r>
            <w:proofErr w:type="spellEnd"/>
          </w:p>
        </w:tc>
        <w:tc>
          <w:tcPr>
            <w:tcW w:w="5024" w:type="dxa"/>
          </w:tcPr>
          <w:p w14:paraId="2FA2A5B7"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Stage 1 RT master mixture</w:t>
            </w:r>
          </w:p>
        </w:tc>
      </w:tr>
      <w:tr w:rsidR="00C636ED" w:rsidRPr="00872A3A" w14:paraId="2364A1C5" w14:textId="77777777" w:rsidTr="008E70B4">
        <w:trPr>
          <w:trHeight w:val="341"/>
          <w:jc w:val="center"/>
        </w:trPr>
        <w:tc>
          <w:tcPr>
            <w:tcW w:w="3188" w:type="dxa"/>
          </w:tcPr>
          <w:p w14:paraId="0610D415" w14:textId="77777777" w:rsidR="00C636ED" w:rsidRPr="00872A3A" w:rsidRDefault="00C636ED" w:rsidP="00872A3A">
            <w:pPr>
              <w:bidi w:val="0"/>
              <w:spacing w:after="0"/>
              <w:jc w:val="center"/>
              <w:rPr>
                <w:rFonts w:asciiTheme="majorBidi" w:eastAsia="Calibri" w:hAnsiTheme="majorBidi" w:cstheme="majorBidi"/>
                <w:sz w:val="28"/>
                <w:szCs w:val="28"/>
              </w:rPr>
            </w:pPr>
            <w:r w:rsidRPr="00872A3A">
              <w:rPr>
                <w:rFonts w:asciiTheme="majorBidi" w:eastAsia="Calibri" w:hAnsiTheme="majorBidi" w:cstheme="majorBidi"/>
                <w:sz w:val="28"/>
                <w:szCs w:val="28"/>
                <w:lang w:bidi="ar-IQ"/>
              </w:rPr>
              <w:t xml:space="preserve">2 </w:t>
            </w:r>
            <w:proofErr w:type="spellStart"/>
            <w:r w:rsidRPr="00872A3A">
              <w:rPr>
                <w:rFonts w:asciiTheme="majorBidi" w:eastAsia="Calibri" w:hAnsiTheme="majorBidi" w:cstheme="majorBidi"/>
                <w:sz w:val="28"/>
                <w:szCs w:val="28"/>
                <w:lang w:bidi="ar-IQ"/>
              </w:rPr>
              <w:t>ul</w:t>
            </w:r>
            <w:proofErr w:type="spellEnd"/>
          </w:p>
        </w:tc>
        <w:tc>
          <w:tcPr>
            <w:tcW w:w="5024" w:type="dxa"/>
          </w:tcPr>
          <w:p w14:paraId="4EA4CD4B"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dNTP</w:t>
            </w:r>
          </w:p>
        </w:tc>
      </w:tr>
      <w:tr w:rsidR="00C636ED" w:rsidRPr="00872A3A" w14:paraId="6C312BE1" w14:textId="77777777" w:rsidTr="008E70B4">
        <w:trPr>
          <w:trHeight w:val="341"/>
          <w:jc w:val="center"/>
        </w:trPr>
        <w:tc>
          <w:tcPr>
            <w:tcW w:w="3188" w:type="dxa"/>
          </w:tcPr>
          <w:p w14:paraId="669ECF24" w14:textId="77777777" w:rsidR="00C636ED" w:rsidRPr="00872A3A" w:rsidRDefault="00C636ED" w:rsidP="00872A3A">
            <w:pPr>
              <w:bidi w:val="0"/>
              <w:spacing w:after="0"/>
              <w:jc w:val="center"/>
              <w:rPr>
                <w:rFonts w:asciiTheme="majorBidi" w:eastAsia="Calibri" w:hAnsiTheme="majorBidi" w:cstheme="majorBidi"/>
                <w:sz w:val="28"/>
                <w:szCs w:val="28"/>
              </w:rPr>
            </w:pPr>
            <w:r w:rsidRPr="00872A3A">
              <w:rPr>
                <w:rFonts w:asciiTheme="majorBidi" w:eastAsia="Calibri" w:hAnsiTheme="majorBidi" w:cstheme="majorBidi"/>
                <w:sz w:val="28"/>
                <w:szCs w:val="28"/>
                <w:lang w:bidi="ar-IQ"/>
              </w:rPr>
              <w:t xml:space="preserve">1 </w:t>
            </w:r>
            <w:proofErr w:type="spellStart"/>
            <w:r w:rsidRPr="00872A3A">
              <w:rPr>
                <w:rFonts w:asciiTheme="majorBidi" w:eastAsia="Calibri" w:hAnsiTheme="majorBidi" w:cstheme="majorBidi"/>
                <w:sz w:val="28"/>
                <w:szCs w:val="28"/>
                <w:lang w:bidi="ar-IQ"/>
              </w:rPr>
              <w:t>ul</w:t>
            </w:r>
            <w:proofErr w:type="spellEnd"/>
          </w:p>
        </w:tc>
        <w:tc>
          <w:tcPr>
            <w:tcW w:w="5024" w:type="dxa"/>
          </w:tcPr>
          <w:p w14:paraId="757D8A57"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RNase inhibitor</w:t>
            </w:r>
          </w:p>
        </w:tc>
      </w:tr>
      <w:tr w:rsidR="00C636ED" w:rsidRPr="00872A3A" w14:paraId="3048FEB8" w14:textId="77777777" w:rsidTr="008E70B4">
        <w:trPr>
          <w:trHeight w:val="341"/>
          <w:jc w:val="center"/>
        </w:trPr>
        <w:tc>
          <w:tcPr>
            <w:tcW w:w="3188" w:type="dxa"/>
          </w:tcPr>
          <w:p w14:paraId="356D55BE"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2 </w:t>
            </w:r>
            <w:proofErr w:type="spellStart"/>
            <w:r w:rsidRPr="00872A3A">
              <w:rPr>
                <w:rFonts w:asciiTheme="majorBidi" w:eastAsia="Calibri" w:hAnsiTheme="majorBidi" w:cstheme="majorBidi"/>
                <w:sz w:val="28"/>
                <w:szCs w:val="28"/>
                <w:lang w:bidi="ar-IQ"/>
              </w:rPr>
              <w:t>ul</w:t>
            </w:r>
            <w:proofErr w:type="spellEnd"/>
          </w:p>
        </w:tc>
        <w:tc>
          <w:tcPr>
            <w:tcW w:w="5024" w:type="dxa"/>
          </w:tcPr>
          <w:p w14:paraId="3E7F2F5E"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100mM DTT</w:t>
            </w:r>
          </w:p>
        </w:tc>
      </w:tr>
      <w:tr w:rsidR="00C636ED" w:rsidRPr="00872A3A" w14:paraId="687916FB" w14:textId="77777777" w:rsidTr="008E70B4">
        <w:trPr>
          <w:trHeight w:val="341"/>
          <w:jc w:val="center"/>
        </w:trPr>
        <w:tc>
          <w:tcPr>
            <w:tcW w:w="3188" w:type="dxa"/>
          </w:tcPr>
          <w:p w14:paraId="7B609CF3"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4 </w:t>
            </w:r>
            <w:proofErr w:type="spellStart"/>
            <w:r w:rsidRPr="00872A3A">
              <w:rPr>
                <w:rFonts w:asciiTheme="majorBidi" w:eastAsia="Calibri" w:hAnsiTheme="majorBidi" w:cstheme="majorBidi"/>
                <w:sz w:val="28"/>
                <w:szCs w:val="28"/>
                <w:lang w:bidi="ar-IQ"/>
              </w:rPr>
              <w:t>ul</w:t>
            </w:r>
            <w:proofErr w:type="spellEnd"/>
          </w:p>
        </w:tc>
        <w:tc>
          <w:tcPr>
            <w:tcW w:w="5024" w:type="dxa"/>
          </w:tcPr>
          <w:p w14:paraId="44721AC0"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5X M-MLV R-</w:t>
            </w:r>
            <w:proofErr w:type="spellStart"/>
            <w:r w:rsidRPr="00872A3A">
              <w:rPr>
                <w:rFonts w:asciiTheme="majorBidi" w:eastAsia="Calibri" w:hAnsiTheme="majorBidi" w:cstheme="majorBidi"/>
                <w:sz w:val="28"/>
                <w:szCs w:val="28"/>
                <w:lang w:bidi="ar-IQ"/>
              </w:rPr>
              <w:t>Tase</w:t>
            </w:r>
            <w:proofErr w:type="spellEnd"/>
            <w:r w:rsidRPr="00872A3A">
              <w:rPr>
                <w:rFonts w:asciiTheme="majorBidi" w:eastAsia="Calibri" w:hAnsiTheme="majorBidi" w:cstheme="majorBidi"/>
                <w:sz w:val="28"/>
                <w:szCs w:val="28"/>
                <w:lang w:bidi="ar-IQ"/>
              </w:rPr>
              <w:t xml:space="preserve"> feedback buffer</w:t>
            </w:r>
          </w:p>
        </w:tc>
      </w:tr>
      <w:tr w:rsidR="00C636ED" w:rsidRPr="00872A3A" w14:paraId="77341A25" w14:textId="77777777" w:rsidTr="008E70B4">
        <w:trPr>
          <w:trHeight w:val="341"/>
          <w:jc w:val="center"/>
        </w:trPr>
        <w:tc>
          <w:tcPr>
            <w:tcW w:w="3188" w:type="dxa"/>
          </w:tcPr>
          <w:p w14:paraId="08739638"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 xml:space="preserve">20 </w:t>
            </w:r>
            <w:proofErr w:type="spellStart"/>
            <w:r w:rsidRPr="00872A3A">
              <w:rPr>
                <w:rFonts w:asciiTheme="majorBidi" w:eastAsia="Calibri" w:hAnsiTheme="majorBidi" w:cstheme="majorBidi"/>
                <w:sz w:val="28"/>
                <w:szCs w:val="28"/>
                <w:lang w:bidi="ar-IQ"/>
              </w:rPr>
              <w:t>ul</w:t>
            </w:r>
            <w:proofErr w:type="spellEnd"/>
          </w:p>
        </w:tc>
        <w:tc>
          <w:tcPr>
            <w:tcW w:w="5024" w:type="dxa"/>
          </w:tcPr>
          <w:p w14:paraId="55569F8F"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Whole</w:t>
            </w:r>
          </w:p>
        </w:tc>
      </w:tr>
    </w:tbl>
    <w:p w14:paraId="24DBFE8B" w14:textId="77777777" w:rsidR="00C636ED" w:rsidRPr="00872A3A" w:rsidRDefault="00C636ED" w:rsidP="00872A3A">
      <w:pPr>
        <w:bidi w:val="0"/>
        <w:spacing w:after="0"/>
        <w:jc w:val="both"/>
        <w:rPr>
          <w:rFonts w:asciiTheme="majorBidi" w:eastAsia="Times New Roman" w:hAnsiTheme="majorBidi" w:cstheme="majorBidi"/>
          <w:sz w:val="28"/>
          <w:szCs w:val="28"/>
        </w:rPr>
      </w:pPr>
      <w:r w:rsidRPr="00872A3A">
        <w:rPr>
          <w:rFonts w:asciiTheme="majorBidi" w:eastAsia="Times New Roman" w:hAnsiTheme="majorBidi" w:cstheme="majorBidi"/>
          <w:sz w:val="28"/>
          <w:szCs w:val="28"/>
        </w:rPr>
        <w:t xml:space="preserve">      Formerly the tubes stood located in twister in addition fleetingly revolving low. The RNA transformed obsessed by cDNA in thermos-cycler below the subsequent thermos-cycler situations:</w:t>
      </w:r>
    </w:p>
    <w:tbl>
      <w:tblPr>
        <w:bidiVisual/>
        <w:tblW w:w="0" w:type="auto"/>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7"/>
        <w:gridCol w:w="2241"/>
        <w:gridCol w:w="3392"/>
      </w:tblGrid>
      <w:tr w:rsidR="00C636ED" w:rsidRPr="00872A3A" w14:paraId="0CF22E0A" w14:textId="77777777" w:rsidTr="008E70B4">
        <w:trPr>
          <w:trHeight w:val="524"/>
        </w:trPr>
        <w:tc>
          <w:tcPr>
            <w:tcW w:w="3007" w:type="dxa"/>
            <w:shd w:val="clear" w:color="auto" w:fill="A6A6A6"/>
            <w:vAlign w:val="center"/>
          </w:tcPr>
          <w:p w14:paraId="26C0F323" w14:textId="77777777" w:rsidR="00C636ED" w:rsidRPr="00872A3A" w:rsidRDefault="00C636ED" w:rsidP="00872A3A">
            <w:pPr>
              <w:bidi w:val="0"/>
              <w:spacing w:after="0"/>
              <w:jc w:val="center"/>
              <w:rPr>
                <w:rFonts w:asciiTheme="majorBidi" w:eastAsia="Calibri" w:hAnsiTheme="majorBidi" w:cstheme="majorBidi"/>
                <w:b/>
                <w:bCs/>
                <w:sz w:val="28"/>
                <w:szCs w:val="28"/>
                <w:lang w:bidi="ar-IQ"/>
              </w:rPr>
            </w:pPr>
            <w:r w:rsidRPr="00872A3A">
              <w:rPr>
                <w:rFonts w:asciiTheme="majorBidi" w:eastAsia="Calibri" w:hAnsiTheme="majorBidi" w:cstheme="majorBidi"/>
                <w:b/>
                <w:bCs/>
                <w:sz w:val="28"/>
                <w:szCs w:val="28"/>
                <w:lang w:bidi="ar-IQ"/>
              </w:rPr>
              <w:t>Period</w:t>
            </w:r>
          </w:p>
        </w:tc>
        <w:tc>
          <w:tcPr>
            <w:tcW w:w="2241" w:type="dxa"/>
            <w:shd w:val="clear" w:color="auto" w:fill="A6A6A6"/>
            <w:vAlign w:val="center"/>
          </w:tcPr>
          <w:p w14:paraId="533C5AFB" w14:textId="77777777" w:rsidR="00C636ED" w:rsidRPr="00872A3A" w:rsidRDefault="00C636ED" w:rsidP="00872A3A">
            <w:pPr>
              <w:bidi w:val="0"/>
              <w:spacing w:after="0"/>
              <w:jc w:val="center"/>
              <w:rPr>
                <w:rFonts w:asciiTheme="majorBidi" w:eastAsia="Calibri" w:hAnsiTheme="majorBidi" w:cstheme="majorBidi"/>
                <w:b/>
                <w:bCs/>
                <w:sz w:val="28"/>
                <w:szCs w:val="28"/>
                <w:lang w:bidi="ar-IQ"/>
              </w:rPr>
            </w:pPr>
            <w:r w:rsidRPr="00872A3A">
              <w:rPr>
                <w:rFonts w:asciiTheme="majorBidi" w:eastAsia="Calibri" w:hAnsiTheme="majorBidi" w:cstheme="majorBidi"/>
                <w:b/>
                <w:bCs/>
                <w:sz w:val="28"/>
                <w:szCs w:val="28"/>
                <w:lang w:bidi="ar-IQ"/>
              </w:rPr>
              <w:t>Heat</w:t>
            </w:r>
          </w:p>
        </w:tc>
        <w:tc>
          <w:tcPr>
            <w:tcW w:w="3392" w:type="dxa"/>
            <w:shd w:val="clear" w:color="auto" w:fill="A6A6A6"/>
            <w:vAlign w:val="center"/>
          </w:tcPr>
          <w:p w14:paraId="4D7B4425" w14:textId="77777777" w:rsidR="00C636ED" w:rsidRPr="00872A3A" w:rsidRDefault="00C636ED" w:rsidP="00872A3A">
            <w:pPr>
              <w:bidi w:val="0"/>
              <w:spacing w:after="0"/>
              <w:ind w:left="-648"/>
              <w:jc w:val="center"/>
              <w:rPr>
                <w:rFonts w:asciiTheme="majorBidi" w:eastAsia="Calibri" w:hAnsiTheme="majorBidi" w:cstheme="majorBidi"/>
                <w:b/>
                <w:bCs/>
                <w:sz w:val="28"/>
                <w:szCs w:val="28"/>
                <w:lang w:bidi="ar-IQ"/>
              </w:rPr>
            </w:pPr>
            <w:r w:rsidRPr="00872A3A">
              <w:rPr>
                <w:rFonts w:asciiTheme="majorBidi" w:eastAsia="Calibri" w:hAnsiTheme="majorBidi" w:cstheme="majorBidi"/>
                <w:b/>
                <w:bCs/>
                <w:sz w:val="28"/>
                <w:szCs w:val="28"/>
                <w:lang w:bidi="ar-IQ"/>
              </w:rPr>
              <w:t>Stage</w:t>
            </w:r>
          </w:p>
        </w:tc>
      </w:tr>
      <w:tr w:rsidR="00C636ED" w:rsidRPr="00872A3A" w14:paraId="532FF3B1" w14:textId="77777777" w:rsidTr="008E70B4">
        <w:trPr>
          <w:trHeight w:val="524"/>
        </w:trPr>
        <w:tc>
          <w:tcPr>
            <w:tcW w:w="3007" w:type="dxa"/>
            <w:vAlign w:val="center"/>
          </w:tcPr>
          <w:p w14:paraId="41DCED01"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1 h</w:t>
            </w:r>
          </w:p>
        </w:tc>
        <w:tc>
          <w:tcPr>
            <w:tcW w:w="2241" w:type="dxa"/>
            <w:vAlign w:val="center"/>
          </w:tcPr>
          <w:p w14:paraId="537D221E"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42 °C</w:t>
            </w:r>
          </w:p>
        </w:tc>
        <w:tc>
          <w:tcPr>
            <w:tcW w:w="3392" w:type="dxa"/>
            <w:vAlign w:val="center"/>
          </w:tcPr>
          <w:p w14:paraId="0292C22D"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cDNA creation (RT stage)</w:t>
            </w:r>
          </w:p>
        </w:tc>
      </w:tr>
      <w:tr w:rsidR="00C636ED" w:rsidRPr="00872A3A" w14:paraId="74A1ED01" w14:textId="77777777" w:rsidTr="008E70B4">
        <w:trPr>
          <w:trHeight w:val="524"/>
        </w:trPr>
        <w:tc>
          <w:tcPr>
            <w:tcW w:w="3007" w:type="dxa"/>
            <w:vAlign w:val="center"/>
          </w:tcPr>
          <w:p w14:paraId="71A4A1BF"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5 min</w:t>
            </w:r>
          </w:p>
        </w:tc>
        <w:tc>
          <w:tcPr>
            <w:tcW w:w="2241" w:type="dxa"/>
            <w:vAlign w:val="center"/>
          </w:tcPr>
          <w:p w14:paraId="53DE0210"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95 °C</w:t>
            </w:r>
          </w:p>
        </w:tc>
        <w:tc>
          <w:tcPr>
            <w:tcW w:w="3392" w:type="dxa"/>
            <w:vAlign w:val="center"/>
          </w:tcPr>
          <w:p w14:paraId="07020C63" w14:textId="77777777" w:rsidR="00C636ED" w:rsidRPr="00872A3A" w:rsidRDefault="00C636ED" w:rsidP="00872A3A">
            <w:pPr>
              <w:bidi w:val="0"/>
              <w:spacing w:after="0"/>
              <w:jc w:val="center"/>
              <w:rPr>
                <w:rFonts w:asciiTheme="majorBidi" w:eastAsia="Calibri" w:hAnsiTheme="majorBidi" w:cstheme="majorBidi"/>
                <w:sz w:val="28"/>
                <w:szCs w:val="28"/>
                <w:lang w:bidi="ar-IQ"/>
              </w:rPr>
            </w:pPr>
            <w:r w:rsidRPr="00872A3A">
              <w:rPr>
                <w:rFonts w:asciiTheme="majorBidi" w:eastAsia="Calibri" w:hAnsiTheme="majorBidi" w:cstheme="majorBidi"/>
                <w:sz w:val="28"/>
                <w:szCs w:val="28"/>
                <w:lang w:bidi="ar-IQ"/>
              </w:rPr>
              <w:t>Heat in-activation</w:t>
            </w:r>
          </w:p>
        </w:tc>
      </w:tr>
    </w:tbl>
    <w:p w14:paraId="030E44AA" w14:textId="77777777" w:rsidR="00C636ED" w:rsidRPr="00872A3A" w:rsidRDefault="00C636ED" w:rsidP="00872A3A">
      <w:pPr>
        <w:bidi w:val="0"/>
        <w:ind w:firstLine="90"/>
        <w:jc w:val="lowKashida"/>
        <w:rPr>
          <w:rFonts w:asciiTheme="majorBidi" w:hAnsiTheme="majorBidi" w:cstheme="majorBidi"/>
          <w:sz w:val="28"/>
          <w:szCs w:val="28"/>
        </w:rPr>
      </w:pPr>
    </w:p>
    <w:p w14:paraId="556CE6A1" w14:textId="77777777" w:rsidR="00C636ED" w:rsidRPr="00872A3A" w:rsidRDefault="00C636ED" w:rsidP="00872A3A">
      <w:pPr>
        <w:bidi w:val="0"/>
        <w:ind w:firstLine="90"/>
        <w:jc w:val="lowKashida"/>
        <w:rPr>
          <w:rFonts w:asciiTheme="majorBidi" w:hAnsiTheme="majorBidi" w:cstheme="majorBidi"/>
          <w:b/>
          <w:bCs/>
          <w:sz w:val="28"/>
          <w:szCs w:val="28"/>
        </w:rPr>
      </w:pPr>
      <w:r w:rsidRPr="00872A3A">
        <w:rPr>
          <w:rFonts w:asciiTheme="majorBidi" w:hAnsiTheme="majorBidi" w:cstheme="majorBidi"/>
          <w:b/>
          <w:bCs/>
          <w:sz w:val="28"/>
          <w:szCs w:val="28"/>
        </w:rPr>
        <w:lastRenderedPageBreak/>
        <w:t>Statistical examination</w:t>
      </w:r>
    </w:p>
    <w:p w14:paraId="4DD88329" w14:textId="77777777" w:rsidR="00C636ED" w:rsidRPr="00872A3A" w:rsidRDefault="00C636ED" w:rsidP="00872A3A">
      <w:pPr>
        <w:bidi w:val="0"/>
        <w:ind w:firstLine="90"/>
        <w:jc w:val="lowKashida"/>
        <w:rPr>
          <w:rFonts w:asciiTheme="majorBidi" w:hAnsiTheme="majorBidi" w:cstheme="majorBidi"/>
          <w:b/>
          <w:bCs/>
          <w:sz w:val="28"/>
          <w:szCs w:val="28"/>
        </w:rPr>
      </w:pPr>
      <w:r w:rsidRPr="00872A3A">
        <w:rPr>
          <w:rFonts w:asciiTheme="majorBidi" w:hAnsiTheme="majorBidi" w:cstheme="majorBidi"/>
          <w:sz w:val="28"/>
          <w:szCs w:val="28"/>
        </w:rPr>
        <w:t xml:space="preserve">Microsoft Office Excel 2010 also the   (SPSS) version 26 stood run down for information assortment, summary, investigation, and performance. </w:t>
      </w:r>
      <w:proofErr w:type="gramStart"/>
      <w:r w:rsidRPr="00872A3A">
        <w:rPr>
          <w:rFonts w:asciiTheme="majorBidi" w:hAnsiTheme="majorBidi" w:cstheme="majorBidi"/>
          <w:sz w:val="28"/>
          <w:szCs w:val="28"/>
        </w:rPr>
        <w:t>After performing the Kolmogorov-Smirnov normality examination and determining which variables stood usually and non-normally distributed, geometric information stood presented as mean and typical deviation.</w:t>
      </w:r>
      <w:proofErr w:type="gramEnd"/>
      <w:r w:rsidRPr="00872A3A">
        <w:rPr>
          <w:rFonts w:asciiTheme="majorBidi" w:hAnsiTheme="majorBidi" w:cstheme="majorBidi"/>
          <w:b/>
          <w:bCs/>
          <w:sz w:val="28"/>
          <w:szCs w:val="28"/>
        </w:rPr>
        <w:t xml:space="preserve"> Ethical management of the training</w:t>
      </w:r>
    </w:p>
    <w:p w14:paraId="062C901E" w14:textId="4CD08657" w:rsidR="00C636ED" w:rsidRPr="00872A3A" w:rsidRDefault="00C636ED" w:rsidP="00872A3A">
      <w:pPr>
        <w:bidi w:val="0"/>
        <w:ind w:firstLine="90"/>
        <w:jc w:val="lowKashida"/>
        <w:rPr>
          <w:rFonts w:asciiTheme="majorBidi" w:hAnsiTheme="majorBidi" w:cstheme="majorBidi"/>
          <w:sz w:val="28"/>
          <w:szCs w:val="28"/>
        </w:rPr>
      </w:pPr>
      <w:r w:rsidRPr="00872A3A">
        <w:rPr>
          <w:rFonts w:asciiTheme="majorBidi" w:hAnsiTheme="majorBidi" w:cstheme="majorBidi"/>
          <w:sz w:val="28"/>
          <w:szCs w:val="28"/>
        </w:rPr>
        <w:t xml:space="preserve">     This training was accepted out in accordance with the guideline and the recommendation established by ethical commission of the Medicine </w:t>
      </w:r>
      <w:r w:rsidR="006D71A8" w:rsidRPr="00872A3A">
        <w:rPr>
          <w:rFonts w:asciiTheme="majorBidi" w:hAnsiTheme="majorBidi" w:cstheme="majorBidi"/>
          <w:sz w:val="28"/>
          <w:szCs w:val="28"/>
        </w:rPr>
        <w:t>College,</w:t>
      </w:r>
      <w:r w:rsidRPr="00872A3A">
        <w:rPr>
          <w:rFonts w:asciiTheme="majorBidi" w:hAnsiTheme="majorBidi" w:cstheme="majorBidi"/>
          <w:sz w:val="28"/>
          <w:szCs w:val="28"/>
        </w:rPr>
        <w:t xml:space="preserve"> University of Al-</w:t>
      </w:r>
      <w:proofErr w:type="spellStart"/>
      <w:r w:rsidRPr="00872A3A">
        <w:rPr>
          <w:rFonts w:asciiTheme="majorBidi" w:hAnsiTheme="majorBidi" w:cstheme="majorBidi"/>
          <w:sz w:val="28"/>
          <w:szCs w:val="28"/>
        </w:rPr>
        <w:t>Qadisiyah</w:t>
      </w:r>
      <w:proofErr w:type="spellEnd"/>
      <w:r w:rsidRPr="00872A3A">
        <w:rPr>
          <w:rFonts w:asciiTheme="majorBidi" w:hAnsiTheme="majorBidi" w:cstheme="majorBidi"/>
          <w:sz w:val="28"/>
          <w:szCs w:val="28"/>
        </w:rPr>
        <w:t xml:space="preserve"> and Health ministry as this study not included any biologically prohibited substances, animals or genetically modified organisms.  All patients were informed about the research and given permission to obtain a questionnaire and draw blood from them (50 patients were accepted).</w:t>
      </w:r>
    </w:p>
    <w:p w14:paraId="76A188AA" w14:textId="163BCEE3" w:rsidR="00C636ED" w:rsidRPr="00872A3A" w:rsidRDefault="00C636ED" w:rsidP="00872A3A">
      <w:pPr>
        <w:bidi w:val="0"/>
        <w:jc w:val="lowKashida"/>
        <w:rPr>
          <w:rFonts w:asciiTheme="majorBidi" w:hAnsiTheme="majorBidi" w:cstheme="majorBidi"/>
          <w:sz w:val="28"/>
          <w:szCs w:val="28"/>
          <w:rtl/>
          <w:lang w:bidi="ar-IQ"/>
        </w:rPr>
      </w:pPr>
      <w:r w:rsidRPr="00872A3A">
        <w:rPr>
          <w:rFonts w:asciiTheme="majorBidi" w:hAnsiTheme="majorBidi" w:cstheme="majorBidi"/>
          <w:sz w:val="28"/>
          <w:szCs w:val="28"/>
        </w:rPr>
        <w:t xml:space="preserve"> </w:t>
      </w:r>
      <w:r w:rsidRPr="00872A3A">
        <w:rPr>
          <w:rFonts w:asciiTheme="majorBidi" w:hAnsiTheme="majorBidi" w:cstheme="majorBidi"/>
          <w:b/>
          <w:bCs/>
          <w:sz w:val="28"/>
          <w:szCs w:val="28"/>
          <w:lang w:bidi="ar-IQ"/>
        </w:rPr>
        <w:t>Results</w:t>
      </w:r>
    </w:p>
    <w:p w14:paraId="2E04E3AF" w14:textId="77777777" w:rsidR="009E054B" w:rsidRPr="00872A3A" w:rsidRDefault="009E054B" w:rsidP="00872A3A">
      <w:pPr>
        <w:bidi w:val="0"/>
        <w:jc w:val="both"/>
        <w:rPr>
          <w:rFonts w:asciiTheme="majorBidi" w:eastAsia="Times New Roman" w:hAnsiTheme="majorBidi" w:cstheme="majorBidi"/>
          <w:b/>
          <w:bCs/>
          <w:sz w:val="28"/>
          <w:szCs w:val="28"/>
        </w:rPr>
      </w:pPr>
      <w:r w:rsidRPr="00872A3A">
        <w:rPr>
          <w:rFonts w:asciiTheme="majorBidi" w:eastAsia="Times New Roman" w:hAnsiTheme="majorBidi" w:cstheme="majorBidi"/>
          <w:b/>
          <w:bCs/>
          <w:sz w:val="28"/>
          <w:szCs w:val="28"/>
        </w:rPr>
        <w:t>General characteristic of patients and control subjects enrolled in this study</w:t>
      </w:r>
    </w:p>
    <w:p w14:paraId="6FF0B160" w14:textId="77777777" w:rsidR="00D41940" w:rsidRDefault="009E054B" w:rsidP="00872A3A">
      <w:pPr>
        <w:bidi w:val="0"/>
        <w:jc w:val="both"/>
        <w:rPr>
          <w:rFonts w:asciiTheme="majorBidi" w:eastAsia="Times New Roman" w:hAnsiTheme="majorBidi" w:cstheme="majorBidi" w:hint="cs"/>
          <w:color w:val="000000"/>
          <w:sz w:val="28"/>
          <w:szCs w:val="28"/>
          <w:rtl/>
        </w:rPr>
      </w:pPr>
      <w:r w:rsidRPr="00872A3A">
        <w:rPr>
          <w:rFonts w:asciiTheme="majorBidi" w:eastAsia="Times New Roman" w:hAnsiTheme="majorBidi" w:cstheme="majorBidi"/>
          <w:sz w:val="28"/>
          <w:szCs w:val="28"/>
        </w:rPr>
        <w:t xml:space="preserve">   Comparison of demographic characteristics between </w:t>
      </w:r>
      <w:r w:rsidR="006D71A8" w:rsidRPr="00872A3A">
        <w:rPr>
          <w:rFonts w:asciiTheme="majorBidi" w:eastAsia="Times New Roman" w:hAnsiTheme="majorBidi" w:cstheme="majorBidi"/>
          <w:sz w:val="28"/>
          <w:szCs w:val="28"/>
        </w:rPr>
        <w:t>patients’</w:t>
      </w:r>
      <w:r w:rsidRPr="00872A3A">
        <w:rPr>
          <w:rFonts w:asciiTheme="majorBidi" w:eastAsia="Times New Roman" w:hAnsiTheme="majorBidi" w:cstheme="majorBidi"/>
          <w:sz w:val="28"/>
          <w:szCs w:val="28"/>
        </w:rPr>
        <w:t xml:space="preserve"> group and control group is shown in tabl.1. There was no significant difference in mean age between </w:t>
      </w:r>
      <w:r w:rsidR="006D71A8" w:rsidRPr="00872A3A">
        <w:rPr>
          <w:rFonts w:asciiTheme="majorBidi" w:eastAsia="Times New Roman" w:hAnsiTheme="majorBidi" w:cstheme="majorBidi"/>
          <w:sz w:val="28"/>
          <w:szCs w:val="28"/>
        </w:rPr>
        <w:t>patients’</w:t>
      </w:r>
      <w:r w:rsidRPr="00872A3A">
        <w:rPr>
          <w:rFonts w:asciiTheme="majorBidi" w:eastAsia="Times New Roman" w:hAnsiTheme="majorBidi" w:cstheme="majorBidi"/>
          <w:sz w:val="28"/>
          <w:szCs w:val="28"/>
        </w:rPr>
        <w:t xml:space="preserve"> group and control group, </w:t>
      </w:r>
      <w:r w:rsidRPr="00872A3A">
        <w:rPr>
          <w:rFonts w:asciiTheme="majorBidi" w:eastAsia="Times New Roman" w:hAnsiTheme="majorBidi" w:cstheme="majorBidi"/>
          <w:color w:val="000000"/>
          <w:sz w:val="28"/>
          <w:szCs w:val="28"/>
        </w:rPr>
        <w:t>39.80 ±12.75 years and 38.16 ±13.42 years, respectively (</w:t>
      </w:r>
      <w:r w:rsidRPr="00872A3A">
        <w:rPr>
          <w:rFonts w:asciiTheme="majorBidi" w:eastAsia="Times New Roman" w:hAnsiTheme="majorBidi" w:cstheme="majorBidi"/>
          <w:i/>
          <w:iCs/>
          <w:color w:val="000000"/>
          <w:sz w:val="28"/>
          <w:szCs w:val="28"/>
        </w:rPr>
        <w:t>p</w:t>
      </w:r>
      <w:r w:rsidRPr="00872A3A">
        <w:rPr>
          <w:rFonts w:asciiTheme="majorBidi" w:eastAsia="Times New Roman" w:hAnsiTheme="majorBidi" w:cstheme="majorBidi"/>
          <w:color w:val="000000"/>
          <w:sz w:val="28"/>
          <w:szCs w:val="28"/>
        </w:rPr>
        <w:t xml:space="preserve"> = 0.532). There was in addition, no significant difference in proportion of males and females between </w:t>
      </w:r>
      <w:r w:rsidR="006D71A8" w:rsidRPr="00872A3A">
        <w:rPr>
          <w:rFonts w:asciiTheme="majorBidi" w:eastAsia="Times New Roman" w:hAnsiTheme="majorBidi" w:cstheme="majorBidi"/>
          <w:color w:val="000000"/>
          <w:sz w:val="28"/>
          <w:szCs w:val="28"/>
        </w:rPr>
        <w:t>patients’</w:t>
      </w:r>
      <w:r w:rsidRPr="00872A3A">
        <w:rPr>
          <w:rFonts w:asciiTheme="majorBidi" w:eastAsia="Times New Roman" w:hAnsiTheme="majorBidi" w:cstheme="majorBidi"/>
          <w:color w:val="000000"/>
          <w:sz w:val="28"/>
          <w:szCs w:val="28"/>
        </w:rPr>
        <w:t xml:space="preserve"> group and control group (</w:t>
      </w:r>
      <w:r w:rsidRPr="00872A3A">
        <w:rPr>
          <w:rFonts w:asciiTheme="majorBidi" w:eastAsia="Times New Roman" w:hAnsiTheme="majorBidi" w:cstheme="majorBidi"/>
          <w:i/>
          <w:iCs/>
          <w:color w:val="000000"/>
          <w:sz w:val="28"/>
          <w:szCs w:val="28"/>
        </w:rPr>
        <w:t>p</w:t>
      </w:r>
      <w:r w:rsidRPr="00872A3A">
        <w:rPr>
          <w:rFonts w:asciiTheme="majorBidi" w:eastAsia="Times New Roman" w:hAnsiTheme="majorBidi" w:cstheme="majorBidi"/>
          <w:color w:val="000000"/>
          <w:sz w:val="28"/>
          <w:szCs w:val="28"/>
        </w:rPr>
        <w:t xml:space="preserve"> = 0.799). </w:t>
      </w:r>
    </w:p>
    <w:p w14:paraId="2871370E" w14:textId="77777777" w:rsidR="00D41940" w:rsidRDefault="00D41940" w:rsidP="00D41940">
      <w:pPr>
        <w:bidi w:val="0"/>
        <w:jc w:val="both"/>
        <w:rPr>
          <w:rFonts w:asciiTheme="majorBidi" w:eastAsia="Times New Roman" w:hAnsiTheme="majorBidi" w:cstheme="majorBidi" w:hint="cs"/>
          <w:color w:val="000000"/>
          <w:sz w:val="28"/>
          <w:szCs w:val="28"/>
          <w:rtl/>
        </w:rPr>
      </w:pPr>
    </w:p>
    <w:p w14:paraId="1A59D55A" w14:textId="77777777" w:rsidR="00D41940" w:rsidRDefault="00D41940" w:rsidP="00D41940">
      <w:pPr>
        <w:bidi w:val="0"/>
        <w:jc w:val="both"/>
        <w:rPr>
          <w:rFonts w:asciiTheme="majorBidi" w:eastAsia="Times New Roman" w:hAnsiTheme="majorBidi" w:cstheme="majorBidi" w:hint="cs"/>
          <w:color w:val="000000"/>
          <w:sz w:val="28"/>
          <w:szCs w:val="28"/>
          <w:rtl/>
        </w:rPr>
      </w:pPr>
    </w:p>
    <w:p w14:paraId="035A9931" w14:textId="77777777" w:rsidR="00D41940" w:rsidRDefault="00D41940" w:rsidP="00D41940">
      <w:pPr>
        <w:bidi w:val="0"/>
        <w:jc w:val="both"/>
        <w:rPr>
          <w:rFonts w:asciiTheme="majorBidi" w:eastAsia="Times New Roman" w:hAnsiTheme="majorBidi" w:cstheme="majorBidi" w:hint="cs"/>
          <w:color w:val="000000"/>
          <w:sz w:val="28"/>
          <w:szCs w:val="28"/>
          <w:rtl/>
        </w:rPr>
      </w:pPr>
    </w:p>
    <w:p w14:paraId="45B3A8D1" w14:textId="77777777" w:rsidR="00D41940" w:rsidRDefault="00D41940" w:rsidP="00D41940">
      <w:pPr>
        <w:bidi w:val="0"/>
        <w:jc w:val="both"/>
        <w:rPr>
          <w:rFonts w:asciiTheme="majorBidi" w:eastAsia="Times New Roman" w:hAnsiTheme="majorBidi" w:cstheme="majorBidi" w:hint="cs"/>
          <w:color w:val="000000"/>
          <w:sz w:val="28"/>
          <w:szCs w:val="28"/>
          <w:rtl/>
        </w:rPr>
      </w:pPr>
    </w:p>
    <w:p w14:paraId="186046B9" w14:textId="77777777" w:rsidR="00D41940" w:rsidRDefault="00D41940" w:rsidP="00D41940">
      <w:pPr>
        <w:bidi w:val="0"/>
        <w:jc w:val="both"/>
        <w:rPr>
          <w:rFonts w:asciiTheme="majorBidi" w:eastAsia="Times New Roman" w:hAnsiTheme="majorBidi" w:cstheme="majorBidi" w:hint="cs"/>
          <w:color w:val="000000"/>
          <w:sz w:val="28"/>
          <w:szCs w:val="28"/>
          <w:rtl/>
        </w:rPr>
      </w:pPr>
    </w:p>
    <w:p w14:paraId="0C9F8911" w14:textId="7FD1A343" w:rsidR="009E054B" w:rsidRPr="00872A3A" w:rsidRDefault="009E054B" w:rsidP="00D41940">
      <w:pPr>
        <w:bidi w:val="0"/>
        <w:jc w:val="both"/>
        <w:rPr>
          <w:rFonts w:asciiTheme="majorBidi" w:eastAsia="Times New Roman" w:hAnsiTheme="majorBidi" w:cstheme="majorBidi"/>
          <w:b/>
          <w:bCs/>
          <w:sz w:val="28"/>
          <w:szCs w:val="28"/>
        </w:rPr>
      </w:pPr>
      <w:r w:rsidRPr="00872A3A">
        <w:rPr>
          <w:rFonts w:asciiTheme="majorBidi" w:eastAsia="Times New Roman" w:hAnsiTheme="majorBidi" w:cstheme="majorBidi"/>
          <w:sz w:val="28"/>
          <w:szCs w:val="28"/>
        </w:rPr>
        <w:lastRenderedPageBreak/>
        <w:t xml:space="preserve"> </w:t>
      </w:r>
    </w:p>
    <w:p w14:paraId="5F5A1882" w14:textId="67C71029" w:rsidR="009E054B" w:rsidRPr="00872A3A" w:rsidRDefault="009E054B" w:rsidP="00872A3A">
      <w:pPr>
        <w:bidi w:val="0"/>
        <w:spacing w:after="0"/>
        <w:jc w:val="both"/>
        <w:rPr>
          <w:rFonts w:asciiTheme="majorBidi" w:eastAsia="Times New Roman" w:hAnsiTheme="majorBidi" w:cstheme="majorBidi"/>
          <w:b/>
          <w:bCs/>
          <w:sz w:val="28"/>
          <w:szCs w:val="28"/>
        </w:rPr>
      </w:pPr>
      <w:r w:rsidRPr="00872A3A">
        <w:rPr>
          <w:rFonts w:asciiTheme="majorBidi" w:eastAsia="Times New Roman" w:hAnsiTheme="majorBidi" w:cstheme="majorBidi"/>
          <w:b/>
          <w:bCs/>
          <w:sz w:val="28"/>
          <w:szCs w:val="28"/>
        </w:rPr>
        <w:t xml:space="preserve">Table 1: </w:t>
      </w:r>
      <w:r w:rsidRPr="00872A3A">
        <w:rPr>
          <w:rFonts w:asciiTheme="majorBidi" w:eastAsia="Times New Roman" w:hAnsiTheme="majorBidi" w:cstheme="majorBidi"/>
          <w:sz w:val="28"/>
          <w:szCs w:val="28"/>
        </w:rPr>
        <w:t xml:space="preserve">Comparison of demographic characteristics between </w:t>
      </w:r>
      <w:r w:rsidR="006D71A8" w:rsidRPr="00872A3A">
        <w:rPr>
          <w:rFonts w:asciiTheme="majorBidi" w:eastAsia="Times New Roman" w:hAnsiTheme="majorBidi" w:cstheme="majorBidi"/>
          <w:sz w:val="28"/>
          <w:szCs w:val="28"/>
        </w:rPr>
        <w:t>patients’</w:t>
      </w:r>
      <w:r w:rsidRPr="00872A3A">
        <w:rPr>
          <w:rFonts w:asciiTheme="majorBidi" w:eastAsia="Times New Roman" w:hAnsiTheme="majorBidi" w:cstheme="majorBidi"/>
          <w:sz w:val="28"/>
          <w:szCs w:val="28"/>
        </w:rPr>
        <w:t xml:space="preserve"> group and control group</w:t>
      </w:r>
    </w:p>
    <w:tbl>
      <w:tblPr>
        <w:tblW w:w="4887"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30"/>
        <w:gridCol w:w="2502"/>
        <w:gridCol w:w="2526"/>
        <w:gridCol w:w="1119"/>
      </w:tblGrid>
      <w:tr w:rsidR="009E054B" w:rsidRPr="00872A3A" w14:paraId="397C18BA" w14:textId="77777777" w:rsidTr="008E70B4">
        <w:trPr>
          <w:trHeight w:val="432"/>
        </w:trPr>
        <w:tc>
          <w:tcPr>
            <w:tcW w:w="1413" w:type="pct"/>
            <w:tcBorders>
              <w:bottom w:val="single" w:sz="12" w:space="0" w:color="auto"/>
            </w:tcBorders>
            <w:shd w:val="clear" w:color="auto" w:fill="F2F2F2" w:themeFill="background1" w:themeFillShade="F2"/>
            <w:noWrap/>
            <w:vAlign w:val="center"/>
            <w:hideMark/>
          </w:tcPr>
          <w:p w14:paraId="1E6B0A12" w14:textId="77777777" w:rsidR="009E054B" w:rsidRPr="00872A3A" w:rsidRDefault="009E054B" w:rsidP="00872A3A">
            <w:pPr>
              <w:bidi w:val="0"/>
              <w:spacing w:after="0"/>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Characteristics</w:t>
            </w:r>
          </w:p>
        </w:tc>
        <w:tc>
          <w:tcPr>
            <w:tcW w:w="1463" w:type="pct"/>
            <w:tcBorders>
              <w:bottom w:val="single" w:sz="12" w:space="0" w:color="auto"/>
            </w:tcBorders>
            <w:shd w:val="clear" w:color="auto" w:fill="F2F2F2" w:themeFill="background1" w:themeFillShade="F2"/>
            <w:noWrap/>
            <w:vAlign w:val="center"/>
            <w:hideMark/>
          </w:tcPr>
          <w:p w14:paraId="0B6E1C06" w14:textId="77777777" w:rsidR="009E054B" w:rsidRPr="00872A3A" w:rsidRDefault="009E054B" w:rsidP="00872A3A">
            <w:pPr>
              <w:bidi w:val="0"/>
              <w:spacing w:after="0"/>
              <w:jc w:val="center"/>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 xml:space="preserve">Patient group </w:t>
            </w:r>
          </w:p>
          <w:p w14:paraId="1A35D099" w14:textId="77777777" w:rsidR="009E054B" w:rsidRPr="00872A3A" w:rsidRDefault="009E054B" w:rsidP="00872A3A">
            <w:pPr>
              <w:bidi w:val="0"/>
              <w:spacing w:after="0"/>
              <w:jc w:val="center"/>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i/>
                <w:iCs/>
                <w:color w:val="000000"/>
                <w:sz w:val="28"/>
                <w:szCs w:val="28"/>
              </w:rPr>
              <w:t xml:space="preserve">n </w:t>
            </w:r>
            <w:r w:rsidRPr="00872A3A">
              <w:rPr>
                <w:rFonts w:asciiTheme="majorBidi" w:eastAsia="Times New Roman" w:hAnsiTheme="majorBidi" w:cstheme="majorBidi"/>
                <w:b/>
                <w:bCs/>
                <w:color w:val="000000"/>
                <w:sz w:val="28"/>
                <w:szCs w:val="28"/>
              </w:rPr>
              <w:t>= 50</w:t>
            </w:r>
          </w:p>
        </w:tc>
        <w:tc>
          <w:tcPr>
            <w:tcW w:w="1477" w:type="pct"/>
            <w:tcBorders>
              <w:bottom w:val="single" w:sz="12" w:space="0" w:color="auto"/>
            </w:tcBorders>
            <w:shd w:val="clear" w:color="auto" w:fill="F2F2F2" w:themeFill="background1" w:themeFillShade="F2"/>
            <w:noWrap/>
            <w:vAlign w:val="center"/>
            <w:hideMark/>
          </w:tcPr>
          <w:p w14:paraId="1D903CD3" w14:textId="77777777" w:rsidR="009E054B" w:rsidRPr="00872A3A" w:rsidRDefault="009E054B" w:rsidP="00872A3A">
            <w:pPr>
              <w:bidi w:val="0"/>
              <w:spacing w:after="0"/>
              <w:jc w:val="center"/>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 xml:space="preserve">Control group </w:t>
            </w:r>
          </w:p>
          <w:p w14:paraId="417A29D1" w14:textId="77777777" w:rsidR="009E054B" w:rsidRPr="00872A3A" w:rsidRDefault="009E054B" w:rsidP="00872A3A">
            <w:pPr>
              <w:bidi w:val="0"/>
              <w:spacing w:after="0"/>
              <w:jc w:val="center"/>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i/>
                <w:iCs/>
                <w:color w:val="000000"/>
                <w:sz w:val="28"/>
                <w:szCs w:val="28"/>
              </w:rPr>
              <w:t xml:space="preserve">n </w:t>
            </w:r>
            <w:r w:rsidRPr="00872A3A">
              <w:rPr>
                <w:rFonts w:asciiTheme="majorBidi" w:eastAsia="Times New Roman" w:hAnsiTheme="majorBidi" w:cstheme="majorBidi"/>
                <w:b/>
                <w:bCs/>
                <w:color w:val="000000"/>
                <w:sz w:val="28"/>
                <w:szCs w:val="28"/>
              </w:rPr>
              <w:t>= 50</w:t>
            </w:r>
          </w:p>
        </w:tc>
        <w:tc>
          <w:tcPr>
            <w:tcW w:w="647" w:type="pct"/>
            <w:tcBorders>
              <w:bottom w:val="single" w:sz="12" w:space="0" w:color="auto"/>
            </w:tcBorders>
            <w:shd w:val="clear" w:color="auto" w:fill="F2F2F2" w:themeFill="background1" w:themeFillShade="F2"/>
            <w:noWrap/>
            <w:vAlign w:val="center"/>
            <w:hideMark/>
          </w:tcPr>
          <w:p w14:paraId="06A3157D" w14:textId="77777777" w:rsidR="009E054B" w:rsidRPr="00872A3A" w:rsidRDefault="009E054B" w:rsidP="00872A3A">
            <w:pPr>
              <w:bidi w:val="0"/>
              <w:spacing w:after="0"/>
              <w:jc w:val="center"/>
              <w:rPr>
                <w:rFonts w:asciiTheme="majorBidi" w:eastAsia="Times New Roman" w:hAnsiTheme="majorBidi" w:cstheme="majorBidi"/>
                <w:b/>
                <w:bCs/>
                <w:i/>
                <w:iCs/>
                <w:color w:val="000000"/>
                <w:sz w:val="28"/>
                <w:szCs w:val="28"/>
              </w:rPr>
            </w:pPr>
            <w:r w:rsidRPr="00872A3A">
              <w:rPr>
                <w:rFonts w:asciiTheme="majorBidi" w:eastAsia="Times New Roman" w:hAnsiTheme="majorBidi" w:cstheme="majorBidi"/>
                <w:b/>
                <w:bCs/>
                <w:i/>
                <w:iCs/>
                <w:color w:val="000000"/>
                <w:sz w:val="28"/>
                <w:szCs w:val="28"/>
              </w:rPr>
              <w:t>p</w:t>
            </w:r>
          </w:p>
        </w:tc>
      </w:tr>
      <w:tr w:rsidR="009E054B" w:rsidRPr="00872A3A" w14:paraId="7F4E351D" w14:textId="77777777" w:rsidTr="008E70B4">
        <w:trPr>
          <w:trHeight w:val="432"/>
        </w:trPr>
        <w:tc>
          <w:tcPr>
            <w:tcW w:w="1413" w:type="pct"/>
            <w:tcBorders>
              <w:right w:val="nil"/>
            </w:tcBorders>
            <w:noWrap/>
            <w:vAlign w:val="center"/>
            <w:hideMark/>
          </w:tcPr>
          <w:p w14:paraId="68CD79E0" w14:textId="77777777" w:rsidR="009E054B" w:rsidRPr="00872A3A" w:rsidRDefault="009E054B" w:rsidP="00872A3A">
            <w:pPr>
              <w:bidi w:val="0"/>
              <w:spacing w:after="0"/>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Age (years)</w:t>
            </w:r>
          </w:p>
        </w:tc>
        <w:tc>
          <w:tcPr>
            <w:tcW w:w="1463" w:type="pct"/>
            <w:tcBorders>
              <w:left w:val="nil"/>
              <w:right w:val="nil"/>
            </w:tcBorders>
            <w:noWrap/>
            <w:vAlign w:val="center"/>
            <w:hideMark/>
          </w:tcPr>
          <w:p w14:paraId="2DC96C34"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p>
        </w:tc>
        <w:tc>
          <w:tcPr>
            <w:tcW w:w="1477" w:type="pct"/>
            <w:tcBorders>
              <w:left w:val="nil"/>
              <w:right w:val="nil"/>
            </w:tcBorders>
            <w:noWrap/>
            <w:vAlign w:val="center"/>
            <w:hideMark/>
          </w:tcPr>
          <w:p w14:paraId="2348DAF6"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p>
        </w:tc>
        <w:tc>
          <w:tcPr>
            <w:tcW w:w="647" w:type="pct"/>
            <w:tcBorders>
              <w:left w:val="nil"/>
            </w:tcBorders>
            <w:noWrap/>
            <w:vAlign w:val="center"/>
            <w:hideMark/>
          </w:tcPr>
          <w:p w14:paraId="3D04E190"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p>
        </w:tc>
      </w:tr>
      <w:tr w:rsidR="009E054B" w:rsidRPr="00872A3A" w14:paraId="6AA008C2" w14:textId="77777777" w:rsidTr="008E70B4">
        <w:trPr>
          <w:trHeight w:val="432"/>
        </w:trPr>
        <w:tc>
          <w:tcPr>
            <w:tcW w:w="1413" w:type="pct"/>
            <w:noWrap/>
            <w:vAlign w:val="center"/>
            <w:hideMark/>
          </w:tcPr>
          <w:p w14:paraId="765897A3" w14:textId="77777777" w:rsidR="009E054B" w:rsidRPr="00872A3A" w:rsidRDefault="009E054B" w:rsidP="00872A3A">
            <w:pPr>
              <w:bidi w:val="0"/>
              <w:spacing w:after="0"/>
              <w:ind w:left="720"/>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Mean ±SD</w:t>
            </w:r>
          </w:p>
        </w:tc>
        <w:tc>
          <w:tcPr>
            <w:tcW w:w="1463" w:type="pct"/>
            <w:noWrap/>
            <w:vAlign w:val="center"/>
            <w:hideMark/>
          </w:tcPr>
          <w:p w14:paraId="3FBE3D07"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39.80 ±12.75</w:t>
            </w:r>
          </w:p>
        </w:tc>
        <w:tc>
          <w:tcPr>
            <w:tcW w:w="1477" w:type="pct"/>
            <w:noWrap/>
            <w:vAlign w:val="center"/>
            <w:hideMark/>
          </w:tcPr>
          <w:p w14:paraId="00381648"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38.16 ±13.42</w:t>
            </w:r>
          </w:p>
        </w:tc>
        <w:tc>
          <w:tcPr>
            <w:tcW w:w="647" w:type="pct"/>
            <w:vMerge w:val="restart"/>
            <w:noWrap/>
            <w:vAlign w:val="center"/>
            <w:hideMark/>
          </w:tcPr>
          <w:p w14:paraId="02BB6861"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0.532 N</w:t>
            </w:r>
          </w:p>
        </w:tc>
      </w:tr>
      <w:tr w:rsidR="009E054B" w:rsidRPr="00872A3A" w14:paraId="39F772F9" w14:textId="77777777" w:rsidTr="008E70B4">
        <w:trPr>
          <w:trHeight w:val="432"/>
        </w:trPr>
        <w:tc>
          <w:tcPr>
            <w:tcW w:w="1413" w:type="pct"/>
            <w:tcBorders>
              <w:bottom w:val="single" w:sz="12" w:space="0" w:color="auto"/>
            </w:tcBorders>
            <w:noWrap/>
            <w:vAlign w:val="center"/>
            <w:hideMark/>
          </w:tcPr>
          <w:p w14:paraId="187CF98C" w14:textId="77777777" w:rsidR="009E054B" w:rsidRPr="00872A3A" w:rsidRDefault="009E054B" w:rsidP="00872A3A">
            <w:pPr>
              <w:bidi w:val="0"/>
              <w:spacing w:after="0"/>
              <w:ind w:left="720"/>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Range</w:t>
            </w:r>
          </w:p>
        </w:tc>
        <w:tc>
          <w:tcPr>
            <w:tcW w:w="1463" w:type="pct"/>
            <w:tcBorders>
              <w:bottom w:val="single" w:sz="12" w:space="0" w:color="auto"/>
            </w:tcBorders>
            <w:noWrap/>
            <w:vAlign w:val="center"/>
            <w:hideMark/>
          </w:tcPr>
          <w:p w14:paraId="0D7E25D0"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17 -72</w:t>
            </w:r>
          </w:p>
        </w:tc>
        <w:tc>
          <w:tcPr>
            <w:tcW w:w="1477" w:type="pct"/>
            <w:tcBorders>
              <w:bottom w:val="single" w:sz="12" w:space="0" w:color="auto"/>
            </w:tcBorders>
            <w:noWrap/>
            <w:vAlign w:val="center"/>
            <w:hideMark/>
          </w:tcPr>
          <w:p w14:paraId="3B7D47A6"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18 -71</w:t>
            </w:r>
          </w:p>
        </w:tc>
        <w:tc>
          <w:tcPr>
            <w:tcW w:w="647" w:type="pct"/>
            <w:vMerge/>
            <w:tcBorders>
              <w:bottom w:val="single" w:sz="12" w:space="0" w:color="auto"/>
            </w:tcBorders>
            <w:noWrap/>
            <w:vAlign w:val="center"/>
            <w:hideMark/>
          </w:tcPr>
          <w:p w14:paraId="50326FCA"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p>
        </w:tc>
      </w:tr>
      <w:tr w:rsidR="009E054B" w:rsidRPr="00872A3A" w14:paraId="2F0F2CD7" w14:textId="77777777" w:rsidTr="008E70B4">
        <w:trPr>
          <w:trHeight w:val="432"/>
        </w:trPr>
        <w:tc>
          <w:tcPr>
            <w:tcW w:w="1413" w:type="pct"/>
            <w:tcBorders>
              <w:right w:val="nil"/>
            </w:tcBorders>
            <w:noWrap/>
            <w:vAlign w:val="center"/>
            <w:hideMark/>
          </w:tcPr>
          <w:p w14:paraId="65028515" w14:textId="77777777" w:rsidR="009E054B" w:rsidRPr="00872A3A" w:rsidRDefault="009E054B" w:rsidP="00872A3A">
            <w:pPr>
              <w:bidi w:val="0"/>
              <w:spacing w:after="0"/>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sex</w:t>
            </w:r>
          </w:p>
        </w:tc>
        <w:tc>
          <w:tcPr>
            <w:tcW w:w="1463" w:type="pct"/>
            <w:tcBorders>
              <w:left w:val="nil"/>
              <w:right w:val="nil"/>
            </w:tcBorders>
            <w:noWrap/>
            <w:vAlign w:val="center"/>
            <w:hideMark/>
          </w:tcPr>
          <w:p w14:paraId="2CB87389"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p>
        </w:tc>
        <w:tc>
          <w:tcPr>
            <w:tcW w:w="1477" w:type="pct"/>
            <w:tcBorders>
              <w:left w:val="nil"/>
              <w:right w:val="nil"/>
            </w:tcBorders>
            <w:noWrap/>
            <w:vAlign w:val="center"/>
            <w:hideMark/>
          </w:tcPr>
          <w:p w14:paraId="3B3520BE"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p>
        </w:tc>
        <w:tc>
          <w:tcPr>
            <w:tcW w:w="647" w:type="pct"/>
            <w:tcBorders>
              <w:left w:val="nil"/>
            </w:tcBorders>
            <w:noWrap/>
            <w:vAlign w:val="center"/>
            <w:hideMark/>
          </w:tcPr>
          <w:p w14:paraId="0035E7ED"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p>
        </w:tc>
      </w:tr>
      <w:tr w:rsidR="009E054B" w:rsidRPr="00872A3A" w14:paraId="16A2E036" w14:textId="77777777" w:rsidTr="008E70B4">
        <w:trPr>
          <w:trHeight w:val="432"/>
        </w:trPr>
        <w:tc>
          <w:tcPr>
            <w:tcW w:w="1413" w:type="pct"/>
            <w:noWrap/>
            <w:vAlign w:val="center"/>
            <w:hideMark/>
          </w:tcPr>
          <w:p w14:paraId="7438015B" w14:textId="77777777" w:rsidR="009E054B" w:rsidRPr="00872A3A" w:rsidRDefault="009E054B" w:rsidP="00872A3A">
            <w:pPr>
              <w:bidi w:val="0"/>
              <w:spacing w:after="0"/>
              <w:ind w:left="720"/>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 xml:space="preserve">Male, </w:t>
            </w:r>
            <w:r w:rsidRPr="00872A3A">
              <w:rPr>
                <w:rFonts w:asciiTheme="majorBidi" w:eastAsia="Times New Roman" w:hAnsiTheme="majorBidi" w:cstheme="majorBidi"/>
                <w:i/>
                <w:iCs/>
                <w:color w:val="000000"/>
                <w:sz w:val="28"/>
                <w:szCs w:val="28"/>
              </w:rPr>
              <w:t>n</w:t>
            </w:r>
            <w:r w:rsidRPr="00872A3A">
              <w:rPr>
                <w:rFonts w:asciiTheme="majorBidi" w:eastAsia="Times New Roman" w:hAnsiTheme="majorBidi" w:cstheme="majorBidi"/>
                <w:color w:val="000000"/>
                <w:sz w:val="28"/>
                <w:szCs w:val="28"/>
              </w:rPr>
              <w:t xml:space="preserve"> (%)</w:t>
            </w:r>
          </w:p>
        </w:tc>
        <w:tc>
          <w:tcPr>
            <w:tcW w:w="1463" w:type="pct"/>
            <w:noWrap/>
            <w:vAlign w:val="center"/>
            <w:hideMark/>
          </w:tcPr>
          <w:p w14:paraId="2398F2B3"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10 (20.0 %)</w:t>
            </w:r>
          </w:p>
        </w:tc>
        <w:tc>
          <w:tcPr>
            <w:tcW w:w="1477" w:type="pct"/>
            <w:noWrap/>
            <w:vAlign w:val="center"/>
            <w:hideMark/>
          </w:tcPr>
          <w:p w14:paraId="3DA3936C"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9 (18.0 %)</w:t>
            </w:r>
          </w:p>
        </w:tc>
        <w:tc>
          <w:tcPr>
            <w:tcW w:w="647" w:type="pct"/>
            <w:vMerge w:val="restart"/>
            <w:noWrap/>
            <w:vAlign w:val="center"/>
            <w:hideMark/>
          </w:tcPr>
          <w:p w14:paraId="475B5A45"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0.799 N</w:t>
            </w:r>
          </w:p>
        </w:tc>
      </w:tr>
      <w:tr w:rsidR="009E054B" w:rsidRPr="00872A3A" w14:paraId="65D23943" w14:textId="77777777" w:rsidTr="008E70B4">
        <w:trPr>
          <w:trHeight w:val="432"/>
        </w:trPr>
        <w:tc>
          <w:tcPr>
            <w:tcW w:w="1413" w:type="pct"/>
            <w:tcBorders>
              <w:bottom w:val="single" w:sz="12" w:space="0" w:color="auto"/>
            </w:tcBorders>
            <w:noWrap/>
            <w:vAlign w:val="center"/>
            <w:hideMark/>
          </w:tcPr>
          <w:p w14:paraId="0180349D" w14:textId="77777777" w:rsidR="009E054B" w:rsidRPr="00872A3A" w:rsidRDefault="009E054B" w:rsidP="00872A3A">
            <w:pPr>
              <w:bidi w:val="0"/>
              <w:spacing w:after="0"/>
              <w:ind w:left="720"/>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 xml:space="preserve">Female, </w:t>
            </w:r>
            <w:r w:rsidRPr="00872A3A">
              <w:rPr>
                <w:rFonts w:asciiTheme="majorBidi" w:eastAsia="Times New Roman" w:hAnsiTheme="majorBidi" w:cstheme="majorBidi"/>
                <w:i/>
                <w:iCs/>
                <w:color w:val="000000"/>
                <w:sz w:val="28"/>
                <w:szCs w:val="28"/>
              </w:rPr>
              <w:t>n</w:t>
            </w:r>
            <w:r w:rsidRPr="00872A3A">
              <w:rPr>
                <w:rFonts w:asciiTheme="majorBidi" w:eastAsia="Times New Roman" w:hAnsiTheme="majorBidi" w:cstheme="majorBidi"/>
                <w:color w:val="000000"/>
                <w:sz w:val="28"/>
                <w:szCs w:val="28"/>
              </w:rPr>
              <w:t xml:space="preserve"> (%)</w:t>
            </w:r>
          </w:p>
        </w:tc>
        <w:tc>
          <w:tcPr>
            <w:tcW w:w="1463" w:type="pct"/>
            <w:tcBorders>
              <w:bottom w:val="single" w:sz="12" w:space="0" w:color="auto"/>
            </w:tcBorders>
            <w:noWrap/>
            <w:vAlign w:val="center"/>
            <w:hideMark/>
          </w:tcPr>
          <w:p w14:paraId="2E6F18F8"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40 (80.0 %)</w:t>
            </w:r>
          </w:p>
        </w:tc>
        <w:tc>
          <w:tcPr>
            <w:tcW w:w="1477" w:type="pct"/>
            <w:tcBorders>
              <w:bottom w:val="single" w:sz="12" w:space="0" w:color="auto"/>
            </w:tcBorders>
            <w:noWrap/>
            <w:vAlign w:val="center"/>
            <w:hideMark/>
          </w:tcPr>
          <w:p w14:paraId="771DA2D4"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41 (82.0 %)</w:t>
            </w:r>
          </w:p>
        </w:tc>
        <w:tc>
          <w:tcPr>
            <w:tcW w:w="647" w:type="pct"/>
            <w:vMerge/>
            <w:tcBorders>
              <w:bottom w:val="single" w:sz="12" w:space="0" w:color="auto"/>
            </w:tcBorders>
            <w:noWrap/>
            <w:vAlign w:val="center"/>
            <w:hideMark/>
          </w:tcPr>
          <w:p w14:paraId="46FCA852" w14:textId="77777777" w:rsidR="009E054B" w:rsidRPr="00872A3A" w:rsidRDefault="009E054B" w:rsidP="00872A3A">
            <w:pPr>
              <w:bidi w:val="0"/>
              <w:spacing w:after="0"/>
              <w:jc w:val="center"/>
              <w:rPr>
                <w:rFonts w:asciiTheme="majorBidi" w:eastAsia="Times New Roman" w:hAnsiTheme="majorBidi" w:cstheme="majorBidi"/>
                <w:color w:val="000000"/>
                <w:sz w:val="28"/>
                <w:szCs w:val="28"/>
              </w:rPr>
            </w:pPr>
          </w:p>
        </w:tc>
      </w:tr>
    </w:tbl>
    <w:p w14:paraId="4CEBB99F" w14:textId="77777777" w:rsidR="009E054B" w:rsidRPr="00872A3A" w:rsidRDefault="009E054B" w:rsidP="00872A3A">
      <w:pPr>
        <w:tabs>
          <w:tab w:val="left" w:pos="1520"/>
        </w:tabs>
        <w:bidi w:val="0"/>
        <w:jc w:val="both"/>
        <w:rPr>
          <w:rFonts w:asciiTheme="majorBidi" w:eastAsia="Times New Roman" w:hAnsiTheme="majorBidi" w:cstheme="majorBidi"/>
          <w:sz w:val="28"/>
          <w:szCs w:val="28"/>
        </w:rPr>
      </w:pPr>
      <w:r w:rsidRPr="00872A3A">
        <w:rPr>
          <w:rFonts w:asciiTheme="majorBidi" w:eastAsia="Times New Roman" w:hAnsiTheme="majorBidi" w:cstheme="majorBidi"/>
          <w:b/>
          <w:bCs/>
          <w:sz w:val="28"/>
          <w:szCs w:val="28"/>
        </w:rPr>
        <w:t>SD</w:t>
      </w:r>
      <w:r w:rsidRPr="00872A3A">
        <w:rPr>
          <w:rFonts w:asciiTheme="majorBidi" w:eastAsia="Times New Roman" w:hAnsiTheme="majorBidi" w:cstheme="majorBidi"/>
          <w:sz w:val="28"/>
          <w:szCs w:val="28"/>
        </w:rPr>
        <w:t xml:space="preserve">: standard deviation; </w:t>
      </w:r>
      <w:r w:rsidRPr="00872A3A">
        <w:rPr>
          <w:rFonts w:asciiTheme="majorBidi" w:eastAsia="Times New Roman" w:hAnsiTheme="majorBidi" w:cstheme="majorBidi"/>
          <w:b/>
          <w:bCs/>
          <w:sz w:val="28"/>
          <w:szCs w:val="28"/>
        </w:rPr>
        <w:t>N</w:t>
      </w:r>
      <w:r w:rsidRPr="00872A3A">
        <w:rPr>
          <w:rFonts w:asciiTheme="majorBidi" w:eastAsia="Times New Roman" w:hAnsiTheme="majorBidi" w:cstheme="majorBidi"/>
          <w:sz w:val="28"/>
          <w:szCs w:val="28"/>
        </w:rPr>
        <w:t xml:space="preserve">: not significant </w:t>
      </w:r>
    </w:p>
    <w:p w14:paraId="0A3CF363" w14:textId="77777777" w:rsidR="00C636ED" w:rsidRPr="00872A3A" w:rsidRDefault="00C636ED" w:rsidP="00872A3A">
      <w:pPr>
        <w:bidi w:val="0"/>
        <w:jc w:val="lowKashida"/>
        <w:rPr>
          <w:rFonts w:asciiTheme="majorBidi" w:eastAsia="Times New Roman" w:hAnsiTheme="majorBidi" w:cstheme="majorBidi"/>
          <w:b/>
          <w:bCs/>
          <w:sz w:val="28"/>
          <w:szCs w:val="28"/>
        </w:rPr>
      </w:pPr>
      <w:proofErr w:type="gramStart"/>
      <w:r w:rsidRPr="00872A3A">
        <w:rPr>
          <w:rFonts w:asciiTheme="majorBidi" w:eastAsia="Times New Roman" w:hAnsiTheme="majorBidi" w:cstheme="majorBidi"/>
          <w:b/>
          <w:bCs/>
          <w:sz w:val="28"/>
          <w:szCs w:val="28"/>
        </w:rPr>
        <w:t>Rheumatoid factors.</w:t>
      </w:r>
      <w:proofErr w:type="gramEnd"/>
    </w:p>
    <w:p w14:paraId="5831B714" w14:textId="4085F728" w:rsidR="009E054B" w:rsidRPr="00D41940" w:rsidRDefault="00C636ED" w:rsidP="00D41940">
      <w:pPr>
        <w:tabs>
          <w:tab w:val="left" w:pos="1520"/>
        </w:tabs>
        <w:bidi w:val="0"/>
        <w:jc w:val="lowKashida"/>
        <w:rPr>
          <w:rFonts w:asciiTheme="majorBidi" w:eastAsia="Times New Roman" w:hAnsiTheme="majorBidi" w:cstheme="majorBidi" w:hint="cs"/>
          <w:sz w:val="28"/>
          <w:szCs w:val="28"/>
          <w:rtl/>
          <w:lang w:bidi="ar-IQ"/>
        </w:rPr>
      </w:pPr>
      <w:r w:rsidRPr="00872A3A">
        <w:rPr>
          <w:rFonts w:asciiTheme="majorBidi" w:eastAsia="Times New Roman" w:hAnsiTheme="majorBidi" w:cstheme="majorBidi"/>
          <w:sz w:val="28"/>
          <w:szCs w:val="28"/>
        </w:rPr>
        <w:t xml:space="preserve">     The results showed that the percentage of positive RF was significantly higher in the patient group compared to the control group, reaching 94.0% (47 out of 50 patients) versus 0.0% (0 out of 50) in the control group. The percentage of negative results was 6.0% in patients and 100.0% in healthy individuals. Statistical analysis showed a highly significant difference between the two groups (P &lt; 0.001), indicating a strong association between rheumatoid factor positivity and rheumatoid arthritis. </w:t>
      </w:r>
    </w:p>
    <w:p w14:paraId="064960B2" w14:textId="77777777" w:rsidR="00C636ED" w:rsidRPr="00872A3A" w:rsidRDefault="00C636ED" w:rsidP="00872A3A">
      <w:pPr>
        <w:tabs>
          <w:tab w:val="left" w:pos="1520"/>
        </w:tabs>
        <w:bidi w:val="0"/>
        <w:spacing w:after="0"/>
        <w:jc w:val="lowKashida"/>
        <w:rPr>
          <w:rFonts w:asciiTheme="majorBidi" w:eastAsia="Times New Roman" w:hAnsiTheme="majorBidi" w:cstheme="majorBidi"/>
          <w:sz w:val="28"/>
          <w:szCs w:val="28"/>
        </w:rPr>
      </w:pPr>
      <w:r w:rsidRPr="00872A3A">
        <w:rPr>
          <w:rFonts w:asciiTheme="majorBidi" w:eastAsia="Times New Roman" w:hAnsiTheme="majorBidi" w:cstheme="majorBidi"/>
          <w:b/>
          <w:bCs/>
          <w:sz w:val="28"/>
          <w:szCs w:val="28"/>
        </w:rPr>
        <w:t xml:space="preserve">Table 2: </w:t>
      </w:r>
      <w:r w:rsidRPr="00872A3A">
        <w:rPr>
          <w:rFonts w:asciiTheme="majorBidi" w:eastAsia="Times New Roman" w:hAnsiTheme="majorBidi" w:cstheme="majorBidi"/>
          <w:sz w:val="28"/>
          <w:szCs w:val="28"/>
        </w:rPr>
        <w:t>Comparison of results of rheumatoid factors between patients group and control group</w:t>
      </w:r>
    </w:p>
    <w:tbl>
      <w:tblPr>
        <w:tblW w:w="4944"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717"/>
        <w:gridCol w:w="2404"/>
        <w:gridCol w:w="2428"/>
        <w:gridCol w:w="1230"/>
      </w:tblGrid>
      <w:tr w:rsidR="00C636ED" w:rsidRPr="00872A3A" w14:paraId="0FF84D99" w14:textId="77777777" w:rsidTr="008E70B4">
        <w:trPr>
          <w:trHeight w:val="315"/>
        </w:trPr>
        <w:tc>
          <w:tcPr>
            <w:tcW w:w="1397" w:type="pct"/>
            <w:tcBorders>
              <w:bottom w:val="single" w:sz="12" w:space="0" w:color="auto"/>
            </w:tcBorders>
            <w:shd w:val="clear" w:color="auto" w:fill="F2F2F2" w:themeFill="background1" w:themeFillShade="F2"/>
            <w:noWrap/>
            <w:vAlign w:val="center"/>
            <w:hideMark/>
          </w:tcPr>
          <w:p w14:paraId="480F4BC1" w14:textId="77777777" w:rsidR="00C636ED" w:rsidRPr="00872A3A" w:rsidRDefault="00C636ED" w:rsidP="00872A3A">
            <w:pPr>
              <w:bidi w:val="0"/>
              <w:spacing w:after="0"/>
              <w:jc w:val="lowKashida"/>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Characteristics</w:t>
            </w:r>
          </w:p>
        </w:tc>
        <w:tc>
          <w:tcPr>
            <w:tcW w:w="1446" w:type="pct"/>
            <w:tcBorders>
              <w:bottom w:val="single" w:sz="12" w:space="0" w:color="auto"/>
            </w:tcBorders>
            <w:shd w:val="clear" w:color="auto" w:fill="F2F2F2" w:themeFill="background1" w:themeFillShade="F2"/>
            <w:noWrap/>
            <w:vAlign w:val="center"/>
            <w:hideMark/>
          </w:tcPr>
          <w:p w14:paraId="0DDA02B5" w14:textId="77777777" w:rsidR="00C636ED" w:rsidRPr="00872A3A" w:rsidRDefault="00C636ED" w:rsidP="00872A3A">
            <w:pPr>
              <w:bidi w:val="0"/>
              <w:spacing w:after="0"/>
              <w:jc w:val="lowKashida"/>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 xml:space="preserve">Patient group </w:t>
            </w:r>
          </w:p>
          <w:p w14:paraId="7FA69A30" w14:textId="77777777" w:rsidR="00C636ED" w:rsidRPr="00872A3A" w:rsidRDefault="00C636ED" w:rsidP="00872A3A">
            <w:pPr>
              <w:bidi w:val="0"/>
              <w:spacing w:after="0"/>
              <w:jc w:val="lowKashida"/>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i/>
                <w:iCs/>
                <w:color w:val="000000"/>
                <w:sz w:val="28"/>
                <w:szCs w:val="28"/>
              </w:rPr>
              <w:t xml:space="preserve">n </w:t>
            </w:r>
            <w:r w:rsidRPr="00872A3A">
              <w:rPr>
                <w:rFonts w:asciiTheme="majorBidi" w:eastAsia="Times New Roman" w:hAnsiTheme="majorBidi" w:cstheme="majorBidi"/>
                <w:b/>
                <w:bCs/>
                <w:color w:val="000000"/>
                <w:sz w:val="28"/>
                <w:szCs w:val="28"/>
              </w:rPr>
              <w:t>= 50</w:t>
            </w:r>
          </w:p>
        </w:tc>
        <w:tc>
          <w:tcPr>
            <w:tcW w:w="1460" w:type="pct"/>
            <w:tcBorders>
              <w:bottom w:val="single" w:sz="12" w:space="0" w:color="auto"/>
            </w:tcBorders>
            <w:shd w:val="clear" w:color="auto" w:fill="F2F2F2" w:themeFill="background1" w:themeFillShade="F2"/>
            <w:noWrap/>
            <w:vAlign w:val="center"/>
            <w:hideMark/>
          </w:tcPr>
          <w:p w14:paraId="35762BBC" w14:textId="77777777" w:rsidR="00C636ED" w:rsidRPr="00872A3A" w:rsidRDefault="00C636ED" w:rsidP="00872A3A">
            <w:pPr>
              <w:bidi w:val="0"/>
              <w:spacing w:after="0"/>
              <w:jc w:val="lowKashida"/>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 xml:space="preserve">Control group </w:t>
            </w:r>
          </w:p>
          <w:p w14:paraId="11788E5C" w14:textId="77777777" w:rsidR="00C636ED" w:rsidRPr="00872A3A" w:rsidRDefault="00C636ED" w:rsidP="00872A3A">
            <w:pPr>
              <w:bidi w:val="0"/>
              <w:spacing w:after="0"/>
              <w:jc w:val="lowKashida"/>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i/>
                <w:iCs/>
                <w:color w:val="000000"/>
                <w:sz w:val="28"/>
                <w:szCs w:val="28"/>
              </w:rPr>
              <w:t xml:space="preserve">n </w:t>
            </w:r>
            <w:r w:rsidRPr="00872A3A">
              <w:rPr>
                <w:rFonts w:asciiTheme="majorBidi" w:eastAsia="Times New Roman" w:hAnsiTheme="majorBidi" w:cstheme="majorBidi"/>
                <w:b/>
                <w:bCs/>
                <w:color w:val="000000"/>
                <w:sz w:val="28"/>
                <w:szCs w:val="28"/>
              </w:rPr>
              <w:t>= 50</w:t>
            </w:r>
          </w:p>
        </w:tc>
        <w:tc>
          <w:tcPr>
            <w:tcW w:w="697" w:type="pct"/>
            <w:tcBorders>
              <w:bottom w:val="single" w:sz="12" w:space="0" w:color="auto"/>
            </w:tcBorders>
            <w:shd w:val="clear" w:color="auto" w:fill="F2F2F2" w:themeFill="background1" w:themeFillShade="F2"/>
            <w:noWrap/>
            <w:vAlign w:val="center"/>
            <w:hideMark/>
          </w:tcPr>
          <w:p w14:paraId="58FA28B3" w14:textId="77777777" w:rsidR="00C636ED" w:rsidRPr="00872A3A" w:rsidRDefault="00C636ED" w:rsidP="00872A3A">
            <w:pPr>
              <w:bidi w:val="0"/>
              <w:spacing w:after="0"/>
              <w:jc w:val="lowKashida"/>
              <w:rPr>
                <w:rFonts w:asciiTheme="majorBidi" w:eastAsia="Times New Roman" w:hAnsiTheme="majorBidi" w:cstheme="majorBidi"/>
                <w:b/>
                <w:bCs/>
                <w:i/>
                <w:iCs/>
                <w:color w:val="000000"/>
                <w:sz w:val="28"/>
                <w:szCs w:val="28"/>
              </w:rPr>
            </w:pPr>
            <w:r w:rsidRPr="00872A3A">
              <w:rPr>
                <w:rFonts w:asciiTheme="majorBidi" w:eastAsia="Times New Roman" w:hAnsiTheme="majorBidi" w:cstheme="majorBidi"/>
                <w:b/>
                <w:bCs/>
                <w:i/>
                <w:iCs/>
                <w:color w:val="000000"/>
                <w:sz w:val="28"/>
                <w:szCs w:val="28"/>
              </w:rPr>
              <w:t>P</w:t>
            </w:r>
          </w:p>
        </w:tc>
      </w:tr>
      <w:tr w:rsidR="00C636ED" w:rsidRPr="00872A3A" w14:paraId="0DAE2DA8" w14:textId="77777777" w:rsidTr="008E70B4">
        <w:trPr>
          <w:trHeight w:val="315"/>
        </w:trPr>
        <w:tc>
          <w:tcPr>
            <w:tcW w:w="1397" w:type="pct"/>
            <w:tcBorders>
              <w:right w:val="nil"/>
            </w:tcBorders>
            <w:noWrap/>
            <w:vAlign w:val="center"/>
            <w:hideMark/>
          </w:tcPr>
          <w:p w14:paraId="43C58FA5" w14:textId="77777777" w:rsidR="00C636ED" w:rsidRPr="00872A3A" w:rsidRDefault="00C636ED" w:rsidP="00872A3A">
            <w:pPr>
              <w:bidi w:val="0"/>
              <w:spacing w:before="120" w:after="120"/>
              <w:jc w:val="lowKashida"/>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Rheumatoid factor</w:t>
            </w:r>
          </w:p>
        </w:tc>
        <w:tc>
          <w:tcPr>
            <w:tcW w:w="1446" w:type="pct"/>
            <w:tcBorders>
              <w:left w:val="nil"/>
              <w:right w:val="nil"/>
            </w:tcBorders>
            <w:noWrap/>
            <w:vAlign w:val="center"/>
            <w:hideMark/>
          </w:tcPr>
          <w:p w14:paraId="0D24751A" w14:textId="77777777" w:rsidR="00C636ED" w:rsidRPr="00872A3A" w:rsidRDefault="00C636ED" w:rsidP="00872A3A">
            <w:pPr>
              <w:bidi w:val="0"/>
              <w:spacing w:before="120" w:after="120"/>
              <w:jc w:val="lowKashida"/>
              <w:rPr>
                <w:rFonts w:asciiTheme="majorBidi" w:eastAsia="Times New Roman" w:hAnsiTheme="majorBidi" w:cstheme="majorBidi"/>
                <w:color w:val="000000"/>
                <w:sz w:val="28"/>
                <w:szCs w:val="28"/>
              </w:rPr>
            </w:pPr>
          </w:p>
        </w:tc>
        <w:tc>
          <w:tcPr>
            <w:tcW w:w="1460" w:type="pct"/>
            <w:tcBorders>
              <w:left w:val="nil"/>
              <w:right w:val="nil"/>
            </w:tcBorders>
            <w:noWrap/>
            <w:vAlign w:val="center"/>
            <w:hideMark/>
          </w:tcPr>
          <w:p w14:paraId="4AAD16D9" w14:textId="77777777" w:rsidR="00C636ED" w:rsidRPr="00872A3A" w:rsidRDefault="00C636ED" w:rsidP="00872A3A">
            <w:pPr>
              <w:bidi w:val="0"/>
              <w:spacing w:after="0"/>
              <w:jc w:val="lowKashida"/>
              <w:rPr>
                <w:rFonts w:asciiTheme="majorBidi" w:eastAsia="Times New Roman" w:hAnsiTheme="majorBidi" w:cstheme="majorBidi"/>
                <w:color w:val="000000"/>
                <w:sz w:val="28"/>
                <w:szCs w:val="28"/>
              </w:rPr>
            </w:pPr>
          </w:p>
        </w:tc>
        <w:tc>
          <w:tcPr>
            <w:tcW w:w="697" w:type="pct"/>
            <w:tcBorders>
              <w:left w:val="nil"/>
            </w:tcBorders>
            <w:noWrap/>
            <w:vAlign w:val="center"/>
            <w:hideMark/>
          </w:tcPr>
          <w:p w14:paraId="6D5269B5" w14:textId="77777777" w:rsidR="00C636ED" w:rsidRPr="00872A3A" w:rsidRDefault="00C636ED" w:rsidP="00872A3A">
            <w:pPr>
              <w:bidi w:val="0"/>
              <w:spacing w:after="0"/>
              <w:jc w:val="lowKashida"/>
              <w:rPr>
                <w:rFonts w:asciiTheme="majorBidi" w:eastAsia="Times New Roman" w:hAnsiTheme="majorBidi" w:cstheme="majorBidi"/>
                <w:color w:val="000000"/>
                <w:sz w:val="28"/>
                <w:szCs w:val="28"/>
              </w:rPr>
            </w:pPr>
          </w:p>
        </w:tc>
      </w:tr>
      <w:tr w:rsidR="00C636ED" w:rsidRPr="00872A3A" w14:paraId="21A07B6C" w14:textId="77777777" w:rsidTr="008E70B4">
        <w:trPr>
          <w:trHeight w:val="315"/>
        </w:trPr>
        <w:tc>
          <w:tcPr>
            <w:tcW w:w="1397" w:type="pct"/>
            <w:noWrap/>
            <w:vAlign w:val="center"/>
            <w:hideMark/>
          </w:tcPr>
          <w:p w14:paraId="6E1A44E5" w14:textId="77777777" w:rsidR="00C636ED" w:rsidRPr="00872A3A" w:rsidRDefault="00C636ED" w:rsidP="00872A3A">
            <w:pPr>
              <w:bidi w:val="0"/>
              <w:spacing w:before="120" w:after="120"/>
              <w:ind w:left="720"/>
              <w:jc w:val="lowKashida"/>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 xml:space="preserve">Positive, </w:t>
            </w:r>
            <w:r w:rsidRPr="00872A3A">
              <w:rPr>
                <w:rFonts w:asciiTheme="majorBidi" w:eastAsia="Times New Roman" w:hAnsiTheme="majorBidi" w:cstheme="majorBidi"/>
                <w:i/>
                <w:iCs/>
                <w:color w:val="000000"/>
                <w:sz w:val="28"/>
                <w:szCs w:val="28"/>
              </w:rPr>
              <w:t>n</w:t>
            </w:r>
            <w:r w:rsidRPr="00872A3A">
              <w:rPr>
                <w:rFonts w:asciiTheme="majorBidi" w:eastAsia="Times New Roman" w:hAnsiTheme="majorBidi" w:cstheme="majorBidi"/>
                <w:color w:val="000000"/>
                <w:sz w:val="28"/>
                <w:szCs w:val="28"/>
              </w:rPr>
              <w:t xml:space="preserve"> (%)</w:t>
            </w:r>
          </w:p>
        </w:tc>
        <w:tc>
          <w:tcPr>
            <w:tcW w:w="1446" w:type="pct"/>
            <w:noWrap/>
            <w:vAlign w:val="center"/>
            <w:hideMark/>
          </w:tcPr>
          <w:p w14:paraId="00D1EE3F" w14:textId="77777777" w:rsidR="00C636ED" w:rsidRPr="00872A3A" w:rsidRDefault="00C636ED" w:rsidP="00872A3A">
            <w:pPr>
              <w:bidi w:val="0"/>
              <w:spacing w:before="120" w:after="120"/>
              <w:jc w:val="lowKashida"/>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47 (94.0 %)</w:t>
            </w:r>
          </w:p>
        </w:tc>
        <w:tc>
          <w:tcPr>
            <w:tcW w:w="1460" w:type="pct"/>
            <w:noWrap/>
            <w:vAlign w:val="center"/>
            <w:hideMark/>
          </w:tcPr>
          <w:p w14:paraId="10AD8D54" w14:textId="77777777" w:rsidR="00C636ED" w:rsidRPr="00872A3A" w:rsidRDefault="00C636ED" w:rsidP="00872A3A">
            <w:pPr>
              <w:bidi w:val="0"/>
              <w:spacing w:before="120" w:after="120"/>
              <w:jc w:val="lowKashida"/>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0 (0.0 %)</w:t>
            </w:r>
          </w:p>
        </w:tc>
        <w:tc>
          <w:tcPr>
            <w:tcW w:w="697" w:type="pct"/>
            <w:vMerge w:val="restart"/>
            <w:noWrap/>
            <w:vAlign w:val="center"/>
            <w:hideMark/>
          </w:tcPr>
          <w:p w14:paraId="6D1389F5" w14:textId="77777777" w:rsidR="00C636ED" w:rsidRPr="00872A3A" w:rsidRDefault="00C636ED" w:rsidP="00872A3A">
            <w:pPr>
              <w:bidi w:val="0"/>
              <w:spacing w:after="0"/>
              <w:jc w:val="lowKashida"/>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&lt;0.001 S</w:t>
            </w:r>
          </w:p>
        </w:tc>
      </w:tr>
      <w:tr w:rsidR="00C636ED" w:rsidRPr="00872A3A" w14:paraId="3FA9B3DF" w14:textId="77777777" w:rsidTr="008E70B4">
        <w:trPr>
          <w:trHeight w:val="315"/>
        </w:trPr>
        <w:tc>
          <w:tcPr>
            <w:tcW w:w="1397" w:type="pct"/>
            <w:noWrap/>
            <w:vAlign w:val="center"/>
            <w:hideMark/>
          </w:tcPr>
          <w:p w14:paraId="24ABA040" w14:textId="77777777" w:rsidR="00C636ED" w:rsidRPr="00872A3A" w:rsidRDefault="00C636ED" w:rsidP="00872A3A">
            <w:pPr>
              <w:bidi w:val="0"/>
              <w:spacing w:before="120" w:after="120"/>
              <w:ind w:left="720"/>
              <w:jc w:val="lowKashida"/>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 xml:space="preserve">Negative, </w:t>
            </w:r>
            <w:r w:rsidRPr="00872A3A">
              <w:rPr>
                <w:rFonts w:asciiTheme="majorBidi" w:eastAsia="Times New Roman" w:hAnsiTheme="majorBidi" w:cstheme="majorBidi"/>
                <w:i/>
                <w:iCs/>
                <w:color w:val="000000"/>
                <w:sz w:val="28"/>
                <w:szCs w:val="28"/>
              </w:rPr>
              <w:t>n</w:t>
            </w:r>
            <w:r w:rsidRPr="00872A3A">
              <w:rPr>
                <w:rFonts w:asciiTheme="majorBidi" w:eastAsia="Times New Roman" w:hAnsiTheme="majorBidi" w:cstheme="majorBidi"/>
                <w:color w:val="000000"/>
                <w:sz w:val="28"/>
                <w:szCs w:val="28"/>
              </w:rPr>
              <w:t xml:space="preserve"> (%)</w:t>
            </w:r>
          </w:p>
        </w:tc>
        <w:tc>
          <w:tcPr>
            <w:tcW w:w="1446" w:type="pct"/>
            <w:noWrap/>
            <w:vAlign w:val="center"/>
            <w:hideMark/>
          </w:tcPr>
          <w:p w14:paraId="672F6BB3" w14:textId="77777777" w:rsidR="00C636ED" w:rsidRPr="00872A3A" w:rsidRDefault="00C636ED" w:rsidP="00872A3A">
            <w:pPr>
              <w:bidi w:val="0"/>
              <w:spacing w:before="120" w:after="120"/>
              <w:jc w:val="lowKashida"/>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3 (6.0 %)</w:t>
            </w:r>
          </w:p>
        </w:tc>
        <w:tc>
          <w:tcPr>
            <w:tcW w:w="1460" w:type="pct"/>
            <w:noWrap/>
            <w:vAlign w:val="center"/>
            <w:hideMark/>
          </w:tcPr>
          <w:p w14:paraId="21439190" w14:textId="77777777" w:rsidR="00C636ED" w:rsidRPr="00872A3A" w:rsidRDefault="00C636ED" w:rsidP="00872A3A">
            <w:pPr>
              <w:bidi w:val="0"/>
              <w:spacing w:before="120" w:after="120"/>
              <w:jc w:val="lowKashida"/>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50 (100.0 %)</w:t>
            </w:r>
          </w:p>
        </w:tc>
        <w:tc>
          <w:tcPr>
            <w:tcW w:w="697" w:type="pct"/>
            <w:vMerge/>
            <w:noWrap/>
            <w:vAlign w:val="center"/>
            <w:hideMark/>
          </w:tcPr>
          <w:p w14:paraId="38340B7E" w14:textId="77777777" w:rsidR="00C636ED" w:rsidRPr="00872A3A" w:rsidRDefault="00C636ED" w:rsidP="00872A3A">
            <w:pPr>
              <w:bidi w:val="0"/>
              <w:spacing w:after="0"/>
              <w:jc w:val="lowKashida"/>
              <w:rPr>
                <w:rFonts w:asciiTheme="majorBidi" w:eastAsia="Times New Roman" w:hAnsiTheme="majorBidi" w:cstheme="majorBidi"/>
                <w:color w:val="000000"/>
                <w:sz w:val="28"/>
                <w:szCs w:val="28"/>
              </w:rPr>
            </w:pPr>
          </w:p>
        </w:tc>
      </w:tr>
    </w:tbl>
    <w:p w14:paraId="6C663658" w14:textId="77777777" w:rsidR="00C636ED" w:rsidRPr="00872A3A" w:rsidRDefault="00C636ED" w:rsidP="00872A3A">
      <w:pPr>
        <w:tabs>
          <w:tab w:val="left" w:pos="1520"/>
        </w:tabs>
        <w:bidi w:val="0"/>
        <w:jc w:val="lowKashida"/>
        <w:rPr>
          <w:rFonts w:asciiTheme="majorBidi" w:eastAsia="Times New Roman" w:hAnsiTheme="majorBidi" w:cstheme="majorBidi"/>
          <w:sz w:val="28"/>
          <w:szCs w:val="28"/>
        </w:rPr>
      </w:pPr>
      <w:r w:rsidRPr="00872A3A">
        <w:rPr>
          <w:rFonts w:asciiTheme="majorBidi" w:eastAsia="Times New Roman" w:hAnsiTheme="majorBidi" w:cstheme="majorBidi"/>
          <w:b/>
          <w:bCs/>
          <w:sz w:val="28"/>
          <w:szCs w:val="28"/>
        </w:rPr>
        <w:lastRenderedPageBreak/>
        <w:t>S</w:t>
      </w:r>
      <w:r w:rsidRPr="00872A3A">
        <w:rPr>
          <w:rFonts w:asciiTheme="majorBidi" w:eastAsia="Times New Roman" w:hAnsiTheme="majorBidi" w:cstheme="majorBidi"/>
          <w:sz w:val="28"/>
          <w:szCs w:val="28"/>
        </w:rPr>
        <w:t>: significant</w:t>
      </w:r>
    </w:p>
    <w:p w14:paraId="283FC0FC" w14:textId="77777777" w:rsidR="00C636ED" w:rsidRPr="00872A3A" w:rsidRDefault="00C636ED" w:rsidP="00872A3A">
      <w:pPr>
        <w:tabs>
          <w:tab w:val="left" w:pos="1520"/>
        </w:tabs>
        <w:bidi w:val="0"/>
        <w:spacing w:after="0"/>
        <w:jc w:val="lowKashida"/>
        <w:rPr>
          <w:rFonts w:asciiTheme="majorBidi" w:eastAsia="Times New Roman" w:hAnsiTheme="majorBidi" w:cstheme="majorBidi"/>
          <w:b/>
          <w:bCs/>
          <w:sz w:val="28"/>
          <w:szCs w:val="28"/>
        </w:rPr>
      </w:pPr>
      <w:r w:rsidRPr="00872A3A">
        <w:rPr>
          <w:rFonts w:asciiTheme="majorBidi" w:eastAsia="Times New Roman" w:hAnsiTheme="majorBidi" w:cstheme="majorBidi"/>
          <w:b/>
          <w:bCs/>
          <w:sz w:val="28"/>
          <w:szCs w:val="28"/>
        </w:rPr>
        <w:t xml:space="preserve">Molecular study </w:t>
      </w:r>
    </w:p>
    <w:p w14:paraId="30DB567E" w14:textId="77777777" w:rsidR="00C636ED" w:rsidRPr="00872A3A" w:rsidRDefault="00C636ED" w:rsidP="00872A3A">
      <w:pPr>
        <w:tabs>
          <w:tab w:val="left" w:pos="1520"/>
        </w:tabs>
        <w:bidi w:val="0"/>
        <w:jc w:val="both"/>
        <w:rPr>
          <w:rFonts w:asciiTheme="majorBidi" w:eastAsia="Times New Roman" w:hAnsiTheme="majorBidi" w:cstheme="majorBidi"/>
          <w:b/>
          <w:bCs/>
          <w:sz w:val="28"/>
          <w:szCs w:val="28"/>
        </w:rPr>
      </w:pPr>
      <w:r w:rsidRPr="00872A3A">
        <w:rPr>
          <w:rFonts w:asciiTheme="majorBidi" w:eastAsia="Times New Roman" w:hAnsiTheme="majorBidi" w:cstheme="majorBidi"/>
          <w:b/>
          <w:bCs/>
          <w:sz w:val="28"/>
          <w:szCs w:val="28"/>
        </w:rPr>
        <w:t xml:space="preserve">Comparison of expression levels of </w:t>
      </w:r>
      <w:r w:rsidRPr="00872A3A">
        <w:rPr>
          <w:rFonts w:asciiTheme="majorBidi" w:eastAsia="Times New Roman" w:hAnsiTheme="majorBidi" w:cstheme="majorBidi"/>
          <w:b/>
          <w:bCs/>
          <w:color w:val="000000"/>
          <w:sz w:val="28"/>
          <w:szCs w:val="28"/>
        </w:rPr>
        <w:t>hsa-miR‐5571-5p between patients group and control group</w:t>
      </w:r>
    </w:p>
    <w:p w14:paraId="6991FC88" w14:textId="77777777" w:rsidR="00C636ED" w:rsidRPr="00872A3A" w:rsidRDefault="00C636ED" w:rsidP="00872A3A">
      <w:pPr>
        <w:tabs>
          <w:tab w:val="left" w:pos="1520"/>
        </w:tabs>
        <w:bidi w:val="0"/>
        <w:spacing w:after="0"/>
        <w:jc w:val="both"/>
        <w:rPr>
          <w:rFonts w:asciiTheme="majorBidi" w:eastAsia="Times New Roman" w:hAnsiTheme="majorBidi" w:cstheme="majorBidi"/>
          <w:b/>
          <w:bCs/>
          <w:sz w:val="28"/>
          <w:szCs w:val="28"/>
        </w:rPr>
      </w:pPr>
      <w:r w:rsidRPr="00872A3A">
        <w:rPr>
          <w:rFonts w:asciiTheme="majorBidi" w:eastAsia="Times New Roman" w:hAnsiTheme="majorBidi" w:cstheme="majorBidi"/>
          <w:sz w:val="28"/>
          <w:szCs w:val="28"/>
        </w:rPr>
        <w:t xml:space="preserve">     Comparison of expression levels of </w:t>
      </w:r>
      <w:r w:rsidRPr="00872A3A">
        <w:rPr>
          <w:rFonts w:asciiTheme="majorBidi" w:eastAsia="Times New Roman" w:hAnsiTheme="majorBidi" w:cstheme="majorBidi"/>
          <w:color w:val="000000"/>
          <w:sz w:val="28"/>
          <w:szCs w:val="28"/>
        </w:rPr>
        <w:t>miRNA0557105p between patients group and control group is shown in table 3.  Expression level of miRNA0557105p was lower</w:t>
      </w:r>
      <w:r w:rsidRPr="00872A3A">
        <w:rPr>
          <w:rFonts w:asciiTheme="majorBidi" w:eastAsia="Times New Roman" w:hAnsiTheme="majorBidi" w:cstheme="majorBidi"/>
          <w:sz w:val="28"/>
          <w:szCs w:val="28"/>
        </w:rPr>
        <w:t xml:space="preserve"> significantly in patients group in comparison with control group, </w:t>
      </w:r>
      <w:r w:rsidRPr="00872A3A">
        <w:rPr>
          <w:rFonts w:asciiTheme="majorBidi" w:eastAsia="Times New Roman" w:hAnsiTheme="majorBidi" w:cstheme="majorBidi"/>
          <w:color w:val="000000"/>
          <w:sz w:val="28"/>
          <w:szCs w:val="28"/>
        </w:rPr>
        <w:t>0.98 (0.56) versus 1.66 (0.84), respectively (</w:t>
      </w:r>
      <w:r w:rsidRPr="00872A3A">
        <w:rPr>
          <w:rFonts w:asciiTheme="majorBidi" w:eastAsia="Times New Roman" w:hAnsiTheme="majorBidi" w:cstheme="majorBidi"/>
          <w:i/>
          <w:iCs/>
          <w:color w:val="000000"/>
          <w:sz w:val="28"/>
          <w:szCs w:val="28"/>
        </w:rPr>
        <w:t>p</w:t>
      </w:r>
      <w:r w:rsidRPr="00872A3A">
        <w:rPr>
          <w:rFonts w:asciiTheme="majorBidi" w:eastAsia="Times New Roman" w:hAnsiTheme="majorBidi" w:cstheme="majorBidi"/>
          <w:color w:val="000000"/>
          <w:sz w:val="28"/>
          <w:szCs w:val="28"/>
        </w:rPr>
        <w:t xml:space="preserve"> &lt;0.001), as shown in figure 1.  </w:t>
      </w:r>
    </w:p>
    <w:p w14:paraId="2091E8AA" w14:textId="77777777" w:rsidR="00C636ED" w:rsidRPr="00872A3A" w:rsidRDefault="00C636ED" w:rsidP="00872A3A">
      <w:pPr>
        <w:tabs>
          <w:tab w:val="left" w:pos="1520"/>
        </w:tabs>
        <w:bidi w:val="0"/>
        <w:spacing w:after="0"/>
        <w:jc w:val="both"/>
        <w:rPr>
          <w:rFonts w:asciiTheme="majorBidi" w:eastAsia="Times New Roman" w:hAnsiTheme="majorBidi" w:cstheme="majorBidi"/>
          <w:b/>
          <w:bCs/>
          <w:sz w:val="28"/>
          <w:szCs w:val="28"/>
        </w:rPr>
      </w:pPr>
      <w:r w:rsidRPr="00872A3A">
        <w:rPr>
          <w:rFonts w:asciiTheme="majorBidi" w:eastAsia="Times New Roman" w:hAnsiTheme="majorBidi" w:cstheme="majorBidi"/>
          <w:b/>
          <w:bCs/>
          <w:sz w:val="28"/>
          <w:szCs w:val="28"/>
        </w:rPr>
        <w:t xml:space="preserve">Table 3: </w:t>
      </w:r>
      <w:r w:rsidRPr="00872A3A">
        <w:rPr>
          <w:rFonts w:asciiTheme="majorBidi" w:eastAsia="Times New Roman" w:hAnsiTheme="majorBidi" w:cstheme="majorBidi"/>
          <w:sz w:val="28"/>
          <w:szCs w:val="28"/>
        </w:rPr>
        <w:t xml:space="preserve">Comparison of expression levels of </w:t>
      </w:r>
      <w:r w:rsidRPr="00872A3A">
        <w:rPr>
          <w:rFonts w:asciiTheme="majorBidi" w:eastAsia="Times New Roman" w:hAnsiTheme="majorBidi" w:cstheme="majorBidi"/>
          <w:color w:val="000000"/>
          <w:sz w:val="28"/>
          <w:szCs w:val="28"/>
        </w:rPr>
        <w:t>hsa-miR‐5571-5p between patients group and control group</w:t>
      </w:r>
      <w:r w:rsidRPr="00872A3A">
        <w:rPr>
          <w:rFonts w:asciiTheme="majorBidi" w:eastAsia="Times New Roman" w:hAnsiTheme="majorBidi" w:cstheme="majorBidi"/>
          <w:b/>
          <w:bCs/>
          <w:color w:val="000000"/>
          <w:sz w:val="28"/>
          <w:szCs w:val="28"/>
        </w:rPr>
        <w:t xml:space="preserve"> </w:t>
      </w:r>
    </w:p>
    <w:tbl>
      <w:tblPr>
        <w:tblW w:w="4944"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38"/>
        <w:gridCol w:w="2140"/>
        <w:gridCol w:w="2198"/>
        <w:gridCol w:w="1603"/>
      </w:tblGrid>
      <w:tr w:rsidR="00C636ED" w:rsidRPr="00872A3A" w14:paraId="209E3E9B" w14:textId="77777777" w:rsidTr="008E70B4">
        <w:trPr>
          <w:trHeight w:val="315"/>
        </w:trPr>
        <w:tc>
          <w:tcPr>
            <w:tcW w:w="1616" w:type="pct"/>
            <w:tcBorders>
              <w:bottom w:val="single" w:sz="12" w:space="0" w:color="auto"/>
            </w:tcBorders>
            <w:shd w:val="clear" w:color="auto" w:fill="F2F2F2" w:themeFill="background1" w:themeFillShade="F2"/>
            <w:noWrap/>
            <w:vAlign w:val="center"/>
            <w:hideMark/>
          </w:tcPr>
          <w:p w14:paraId="189793E2" w14:textId="77777777" w:rsidR="00C636ED" w:rsidRPr="00872A3A" w:rsidRDefault="00C636ED" w:rsidP="00872A3A">
            <w:pPr>
              <w:bidi w:val="0"/>
              <w:spacing w:after="0"/>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Characteristic</w:t>
            </w:r>
          </w:p>
        </w:tc>
        <w:tc>
          <w:tcPr>
            <w:tcW w:w="1219" w:type="pct"/>
            <w:tcBorders>
              <w:bottom w:val="single" w:sz="12" w:space="0" w:color="auto"/>
            </w:tcBorders>
            <w:shd w:val="clear" w:color="auto" w:fill="F2F2F2" w:themeFill="background1" w:themeFillShade="F2"/>
            <w:noWrap/>
            <w:vAlign w:val="center"/>
            <w:hideMark/>
          </w:tcPr>
          <w:p w14:paraId="0A10FB94" w14:textId="77777777" w:rsidR="00C636ED" w:rsidRPr="00872A3A" w:rsidRDefault="00C636ED" w:rsidP="00872A3A">
            <w:pPr>
              <w:bidi w:val="0"/>
              <w:spacing w:after="0"/>
              <w:jc w:val="center"/>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Patient group</w:t>
            </w:r>
          </w:p>
        </w:tc>
        <w:tc>
          <w:tcPr>
            <w:tcW w:w="1252" w:type="pct"/>
            <w:tcBorders>
              <w:bottom w:val="single" w:sz="12" w:space="0" w:color="auto"/>
            </w:tcBorders>
            <w:shd w:val="clear" w:color="auto" w:fill="F2F2F2" w:themeFill="background1" w:themeFillShade="F2"/>
            <w:noWrap/>
            <w:vAlign w:val="center"/>
            <w:hideMark/>
          </w:tcPr>
          <w:p w14:paraId="48901244" w14:textId="77777777" w:rsidR="00C636ED" w:rsidRPr="00872A3A" w:rsidRDefault="00C636ED" w:rsidP="00872A3A">
            <w:pPr>
              <w:bidi w:val="0"/>
              <w:spacing w:after="0"/>
              <w:jc w:val="center"/>
              <w:rPr>
                <w:rFonts w:asciiTheme="majorBidi" w:eastAsia="Times New Roman" w:hAnsiTheme="majorBidi" w:cstheme="majorBidi"/>
                <w:b/>
                <w:bCs/>
                <w:color w:val="000000"/>
                <w:sz w:val="28"/>
                <w:szCs w:val="28"/>
              </w:rPr>
            </w:pPr>
            <w:r w:rsidRPr="00872A3A">
              <w:rPr>
                <w:rFonts w:asciiTheme="majorBidi" w:eastAsia="Times New Roman" w:hAnsiTheme="majorBidi" w:cstheme="majorBidi"/>
                <w:b/>
                <w:bCs/>
                <w:color w:val="000000"/>
                <w:sz w:val="28"/>
                <w:szCs w:val="28"/>
              </w:rPr>
              <w:t>Control group</w:t>
            </w:r>
          </w:p>
        </w:tc>
        <w:tc>
          <w:tcPr>
            <w:tcW w:w="913" w:type="pct"/>
            <w:tcBorders>
              <w:bottom w:val="single" w:sz="12" w:space="0" w:color="auto"/>
            </w:tcBorders>
            <w:shd w:val="clear" w:color="auto" w:fill="F2F2F2" w:themeFill="background1" w:themeFillShade="F2"/>
            <w:noWrap/>
            <w:vAlign w:val="center"/>
            <w:hideMark/>
          </w:tcPr>
          <w:p w14:paraId="5A1988B4" w14:textId="77777777" w:rsidR="00C636ED" w:rsidRPr="00872A3A" w:rsidRDefault="00C636ED" w:rsidP="00872A3A">
            <w:pPr>
              <w:bidi w:val="0"/>
              <w:spacing w:after="0"/>
              <w:jc w:val="center"/>
              <w:rPr>
                <w:rFonts w:asciiTheme="majorBidi" w:eastAsia="Times New Roman" w:hAnsiTheme="majorBidi" w:cstheme="majorBidi"/>
                <w:b/>
                <w:bCs/>
                <w:i/>
                <w:iCs/>
                <w:color w:val="000000"/>
                <w:sz w:val="28"/>
                <w:szCs w:val="28"/>
              </w:rPr>
            </w:pPr>
            <w:r w:rsidRPr="00872A3A">
              <w:rPr>
                <w:rFonts w:asciiTheme="majorBidi" w:eastAsia="Times New Roman" w:hAnsiTheme="majorBidi" w:cstheme="majorBidi"/>
                <w:b/>
                <w:bCs/>
                <w:i/>
                <w:iCs/>
                <w:color w:val="000000"/>
                <w:sz w:val="28"/>
                <w:szCs w:val="28"/>
              </w:rPr>
              <w:t>p</w:t>
            </w:r>
          </w:p>
        </w:tc>
      </w:tr>
      <w:tr w:rsidR="00C636ED" w:rsidRPr="00872A3A" w14:paraId="3A6EC149" w14:textId="77777777" w:rsidTr="008E70B4">
        <w:trPr>
          <w:trHeight w:val="315"/>
        </w:trPr>
        <w:tc>
          <w:tcPr>
            <w:tcW w:w="1616" w:type="pct"/>
            <w:tcBorders>
              <w:right w:val="nil"/>
            </w:tcBorders>
            <w:noWrap/>
            <w:vAlign w:val="center"/>
            <w:hideMark/>
          </w:tcPr>
          <w:p w14:paraId="71D47248" w14:textId="77777777" w:rsidR="00C636ED" w:rsidRPr="00872A3A" w:rsidRDefault="00C636ED" w:rsidP="00872A3A">
            <w:pPr>
              <w:bidi w:val="0"/>
              <w:spacing w:after="0"/>
              <w:rPr>
                <w:rFonts w:asciiTheme="majorBidi" w:eastAsia="Times New Roman" w:hAnsiTheme="majorBidi" w:cstheme="majorBidi"/>
                <w:b/>
                <w:bCs/>
                <w:i/>
                <w:iCs/>
                <w:color w:val="000000"/>
                <w:sz w:val="28"/>
                <w:szCs w:val="28"/>
              </w:rPr>
            </w:pPr>
            <w:r w:rsidRPr="00872A3A">
              <w:rPr>
                <w:rFonts w:asciiTheme="majorBidi" w:eastAsia="Times New Roman" w:hAnsiTheme="majorBidi" w:cstheme="majorBidi"/>
                <w:b/>
                <w:bCs/>
                <w:i/>
                <w:iCs/>
                <w:color w:val="000000"/>
                <w:sz w:val="28"/>
                <w:szCs w:val="28"/>
              </w:rPr>
              <w:t>hsa-miR‐5571-5p</w:t>
            </w:r>
          </w:p>
        </w:tc>
        <w:tc>
          <w:tcPr>
            <w:tcW w:w="1219" w:type="pct"/>
            <w:tcBorders>
              <w:left w:val="nil"/>
              <w:right w:val="nil"/>
            </w:tcBorders>
            <w:noWrap/>
            <w:vAlign w:val="center"/>
            <w:hideMark/>
          </w:tcPr>
          <w:p w14:paraId="7E313A46" w14:textId="77777777" w:rsidR="00C636ED" w:rsidRPr="00872A3A" w:rsidRDefault="00C636ED" w:rsidP="00872A3A">
            <w:pPr>
              <w:bidi w:val="0"/>
              <w:spacing w:after="0"/>
              <w:jc w:val="center"/>
              <w:rPr>
                <w:rFonts w:asciiTheme="majorBidi" w:eastAsia="Times New Roman" w:hAnsiTheme="majorBidi" w:cstheme="majorBidi"/>
                <w:color w:val="000000"/>
                <w:sz w:val="28"/>
                <w:szCs w:val="28"/>
              </w:rPr>
            </w:pPr>
          </w:p>
        </w:tc>
        <w:tc>
          <w:tcPr>
            <w:tcW w:w="1252" w:type="pct"/>
            <w:tcBorders>
              <w:left w:val="nil"/>
              <w:right w:val="nil"/>
            </w:tcBorders>
            <w:noWrap/>
            <w:vAlign w:val="center"/>
            <w:hideMark/>
          </w:tcPr>
          <w:p w14:paraId="419594E1" w14:textId="77777777" w:rsidR="00C636ED" w:rsidRPr="00872A3A" w:rsidRDefault="00C636ED" w:rsidP="00872A3A">
            <w:pPr>
              <w:bidi w:val="0"/>
              <w:spacing w:after="0"/>
              <w:jc w:val="center"/>
              <w:rPr>
                <w:rFonts w:asciiTheme="majorBidi" w:eastAsia="Times New Roman" w:hAnsiTheme="majorBidi" w:cstheme="majorBidi"/>
                <w:color w:val="000000"/>
                <w:sz w:val="28"/>
                <w:szCs w:val="28"/>
              </w:rPr>
            </w:pPr>
          </w:p>
        </w:tc>
        <w:tc>
          <w:tcPr>
            <w:tcW w:w="913" w:type="pct"/>
            <w:tcBorders>
              <w:left w:val="nil"/>
            </w:tcBorders>
            <w:noWrap/>
            <w:vAlign w:val="center"/>
            <w:hideMark/>
          </w:tcPr>
          <w:p w14:paraId="227D428C" w14:textId="77777777" w:rsidR="00C636ED" w:rsidRPr="00872A3A" w:rsidRDefault="00C636ED" w:rsidP="00872A3A">
            <w:pPr>
              <w:bidi w:val="0"/>
              <w:spacing w:after="0"/>
              <w:jc w:val="center"/>
              <w:rPr>
                <w:rFonts w:asciiTheme="majorBidi" w:eastAsia="Times New Roman" w:hAnsiTheme="majorBidi" w:cstheme="majorBidi"/>
                <w:color w:val="000000"/>
                <w:sz w:val="28"/>
                <w:szCs w:val="28"/>
              </w:rPr>
            </w:pPr>
          </w:p>
        </w:tc>
      </w:tr>
      <w:tr w:rsidR="00C636ED" w:rsidRPr="00872A3A" w14:paraId="26E5FC78" w14:textId="77777777" w:rsidTr="008E70B4">
        <w:trPr>
          <w:trHeight w:val="315"/>
        </w:trPr>
        <w:tc>
          <w:tcPr>
            <w:tcW w:w="1616" w:type="pct"/>
            <w:noWrap/>
            <w:vAlign w:val="center"/>
            <w:hideMark/>
          </w:tcPr>
          <w:p w14:paraId="45F9F1D9" w14:textId="77777777" w:rsidR="00C636ED" w:rsidRPr="00872A3A" w:rsidRDefault="00C636ED" w:rsidP="00872A3A">
            <w:pPr>
              <w:bidi w:val="0"/>
              <w:spacing w:after="0"/>
              <w:ind w:left="720"/>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Median (IQR)</w:t>
            </w:r>
          </w:p>
        </w:tc>
        <w:tc>
          <w:tcPr>
            <w:tcW w:w="1219" w:type="pct"/>
            <w:noWrap/>
            <w:vAlign w:val="center"/>
            <w:hideMark/>
          </w:tcPr>
          <w:p w14:paraId="20BFF3FE" w14:textId="77777777" w:rsidR="00C636ED" w:rsidRPr="00872A3A" w:rsidRDefault="00C636ED"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0.98 (0.56)</w:t>
            </w:r>
          </w:p>
        </w:tc>
        <w:tc>
          <w:tcPr>
            <w:tcW w:w="1252" w:type="pct"/>
            <w:noWrap/>
            <w:vAlign w:val="center"/>
            <w:hideMark/>
          </w:tcPr>
          <w:p w14:paraId="7F0008CC" w14:textId="77777777" w:rsidR="00C636ED" w:rsidRPr="00872A3A" w:rsidRDefault="00C636ED"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1.66 (0.84)</w:t>
            </w:r>
          </w:p>
        </w:tc>
        <w:tc>
          <w:tcPr>
            <w:tcW w:w="913" w:type="pct"/>
            <w:vMerge w:val="restart"/>
            <w:noWrap/>
            <w:vAlign w:val="center"/>
            <w:hideMark/>
          </w:tcPr>
          <w:p w14:paraId="3F5E7CC9" w14:textId="77777777" w:rsidR="00C636ED" w:rsidRPr="00872A3A" w:rsidRDefault="00C636ED"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&lt;0.001 S</w:t>
            </w:r>
          </w:p>
        </w:tc>
      </w:tr>
      <w:tr w:rsidR="00C636ED" w:rsidRPr="00872A3A" w14:paraId="48AABF28" w14:textId="77777777" w:rsidTr="008E70B4">
        <w:trPr>
          <w:trHeight w:val="315"/>
        </w:trPr>
        <w:tc>
          <w:tcPr>
            <w:tcW w:w="1616" w:type="pct"/>
            <w:noWrap/>
            <w:vAlign w:val="center"/>
            <w:hideMark/>
          </w:tcPr>
          <w:p w14:paraId="60134C14" w14:textId="77777777" w:rsidR="00C636ED" w:rsidRPr="00872A3A" w:rsidRDefault="00C636ED" w:rsidP="00872A3A">
            <w:pPr>
              <w:bidi w:val="0"/>
              <w:spacing w:after="0"/>
              <w:ind w:left="720"/>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Range</w:t>
            </w:r>
          </w:p>
        </w:tc>
        <w:tc>
          <w:tcPr>
            <w:tcW w:w="1219" w:type="pct"/>
            <w:noWrap/>
            <w:vAlign w:val="center"/>
            <w:hideMark/>
          </w:tcPr>
          <w:p w14:paraId="5F5A75DA" w14:textId="77777777" w:rsidR="00C636ED" w:rsidRPr="00872A3A" w:rsidRDefault="00C636ED"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0.41 -1.51</w:t>
            </w:r>
          </w:p>
        </w:tc>
        <w:tc>
          <w:tcPr>
            <w:tcW w:w="1252" w:type="pct"/>
            <w:noWrap/>
            <w:vAlign w:val="center"/>
            <w:hideMark/>
          </w:tcPr>
          <w:p w14:paraId="2C681D30" w14:textId="77777777" w:rsidR="00C636ED" w:rsidRPr="00872A3A" w:rsidRDefault="00C636ED" w:rsidP="00872A3A">
            <w:pPr>
              <w:bidi w:val="0"/>
              <w:spacing w:after="0"/>
              <w:jc w:val="center"/>
              <w:rPr>
                <w:rFonts w:asciiTheme="majorBidi" w:eastAsia="Times New Roman" w:hAnsiTheme="majorBidi" w:cstheme="majorBidi"/>
                <w:color w:val="000000"/>
                <w:sz w:val="28"/>
                <w:szCs w:val="28"/>
              </w:rPr>
            </w:pPr>
            <w:r w:rsidRPr="00872A3A">
              <w:rPr>
                <w:rFonts w:asciiTheme="majorBidi" w:eastAsia="Times New Roman" w:hAnsiTheme="majorBidi" w:cstheme="majorBidi"/>
                <w:color w:val="000000"/>
                <w:sz w:val="28"/>
                <w:szCs w:val="28"/>
              </w:rPr>
              <w:t>0.81 -2.59</w:t>
            </w:r>
          </w:p>
        </w:tc>
        <w:tc>
          <w:tcPr>
            <w:tcW w:w="913" w:type="pct"/>
            <w:vMerge/>
            <w:noWrap/>
            <w:vAlign w:val="center"/>
            <w:hideMark/>
          </w:tcPr>
          <w:p w14:paraId="313490FB" w14:textId="77777777" w:rsidR="00C636ED" w:rsidRPr="00872A3A" w:rsidRDefault="00C636ED" w:rsidP="00872A3A">
            <w:pPr>
              <w:bidi w:val="0"/>
              <w:spacing w:after="0"/>
              <w:jc w:val="center"/>
              <w:rPr>
                <w:rFonts w:asciiTheme="majorBidi" w:eastAsia="Times New Roman" w:hAnsiTheme="majorBidi" w:cstheme="majorBidi"/>
                <w:color w:val="000000"/>
                <w:sz w:val="28"/>
                <w:szCs w:val="28"/>
              </w:rPr>
            </w:pPr>
          </w:p>
        </w:tc>
      </w:tr>
    </w:tbl>
    <w:p w14:paraId="5974306E" w14:textId="77777777" w:rsidR="00C636ED" w:rsidRPr="00872A3A" w:rsidRDefault="00C636ED" w:rsidP="00872A3A">
      <w:pPr>
        <w:tabs>
          <w:tab w:val="left" w:pos="1520"/>
        </w:tabs>
        <w:bidi w:val="0"/>
        <w:jc w:val="both"/>
        <w:rPr>
          <w:rFonts w:asciiTheme="majorBidi" w:eastAsia="Times New Roman" w:hAnsiTheme="majorBidi" w:cstheme="majorBidi"/>
          <w:sz w:val="28"/>
          <w:szCs w:val="28"/>
        </w:rPr>
      </w:pPr>
      <w:r w:rsidRPr="00872A3A">
        <w:rPr>
          <w:rFonts w:asciiTheme="majorBidi" w:eastAsia="Times New Roman" w:hAnsiTheme="majorBidi" w:cstheme="majorBidi"/>
          <w:b/>
          <w:bCs/>
          <w:sz w:val="28"/>
          <w:szCs w:val="28"/>
        </w:rPr>
        <w:t>S</w:t>
      </w:r>
      <w:r w:rsidRPr="00872A3A">
        <w:rPr>
          <w:rFonts w:asciiTheme="majorBidi" w:eastAsia="Times New Roman" w:hAnsiTheme="majorBidi" w:cstheme="majorBidi"/>
          <w:sz w:val="28"/>
          <w:szCs w:val="28"/>
        </w:rPr>
        <w:t xml:space="preserve">: significant; </w:t>
      </w:r>
      <w:r w:rsidRPr="00872A3A">
        <w:rPr>
          <w:rFonts w:asciiTheme="majorBidi" w:eastAsia="Times New Roman" w:hAnsiTheme="majorBidi" w:cstheme="majorBidi"/>
          <w:b/>
          <w:bCs/>
          <w:sz w:val="28"/>
          <w:szCs w:val="28"/>
        </w:rPr>
        <w:t>IQR</w:t>
      </w:r>
      <w:r w:rsidRPr="00872A3A">
        <w:rPr>
          <w:rFonts w:asciiTheme="majorBidi" w:eastAsia="Times New Roman" w:hAnsiTheme="majorBidi" w:cstheme="majorBidi"/>
          <w:sz w:val="28"/>
          <w:szCs w:val="28"/>
        </w:rPr>
        <w:t>: inter-quartile range.</w:t>
      </w:r>
    </w:p>
    <w:p w14:paraId="5972D010" w14:textId="77777777" w:rsidR="00C636ED" w:rsidRPr="00872A3A" w:rsidRDefault="00C636ED" w:rsidP="00872A3A">
      <w:pPr>
        <w:tabs>
          <w:tab w:val="left" w:pos="1520"/>
        </w:tabs>
        <w:bidi w:val="0"/>
        <w:jc w:val="both"/>
        <w:rPr>
          <w:rFonts w:asciiTheme="majorBidi" w:eastAsia="Times New Roman" w:hAnsiTheme="majorBidi" w:cstheme="majorBidi"/>
          <w:sz w:val="28"/>
          <w:szCs w:val="28"/>
        </w:rPr>
      </w:pPr>
    </w:p>
    <w:p w14:paraId="24A4E96E" w14:textId="77777777" w:rsidR="00C636ED" w:rsidRPr="00872A3A" w:rsidRDefault="00C636ED" w:rsidP="00872A3A">
      <w:pPr>
        <w:bidi w:val="0"/>
        <w:ind w:firstLine="90"/>
        <w:jc w:val="lowKashida"/>
        <w:rPr>
          <w:rFonts w:asciiTheme="majorBidi" w:hAnsiTheme="majorBidi" w:cstheme="majorBidi"/>
          <w:sz w:val="28"/>
          <w:szCs w:val="28"/>
        </w:rPr>
      </w:pPr>
    </w:p>
    <w:p w14:paraId="659BDEDA" w14:textId="77777777" w:rsidR="00C636ED" w:rsidRPr="00872A3A" w:rsidRDefault="00C636ED" w:rsidP="00872A3A">
      <w:pPr>
        <w:tabs>
          <w:tab w:val="right" w:pos="202"/>
          <w:tab w:val="right" w:pos="292"/>
          <w:tab w:val="right" w:pos="382"/>
          <w:tab w:val="right" w:pos="472"/>
          <w:tab w:val="right" w:pos="562"/>
          <w:tab w:val="right" w:pos="652"/>
        </w:tabs>
        <w:bidi w:val="0"/>
        <w:spacing w:after="0"/>
        <w:ind w:left="202" w:hanging="180"/>
        <w:contextualSpacing/>
        <w:jc w:val="center"/>
        <w:rPr>
          <w:rFonts w:asciiTheme="majorBidi" w:hAnsiTheme="majorBidi" w:cstheme="majorBidi"/>
          <w:sz w:val="28"/>
          <w:szCs w:val="28"/>
          <w:lang w:bidi="ar-IQ"/>
        </w:rPr>
      </w:pPr>
      <w:r w:rsidRPr="00872A3A">
        <w:rPr>
          <w:rFonts w:asciiTheme="majorBidi" w:eastAsia="Times New Roman" w:hAnsiTheme="majorBidi" w:cstheme="majorBidi"/>
          <w:noProof/>
          <w:sz w:val="28"/>
          <w:szCs w:val="28"/>
        </w:rPr>
        <w:lastRenderedPageBreak/>
        <w:drawing>
          <wp:inline distT="0" distB="0" distL="0" distR="0" wp14:anchorId="34613CB5" wp14:editId="1162BCFB">
            <wp:extent cx="4620895" cy="3084830"/>
            <wp:effectExtent l="0" t="0" r="8255" b="127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20895" cy="3084830"/>
                    </a:xfrm>
                    <a:prstGeom prst="rect">
                      <a:avLst/>
                    </a:prstGeom>
                    <a:noFill/>
                  </pic:spPr>
                </pic:pic>
              </a:graphicData>
            </a:graphic>
          </wp:inline>
        </w:drawing>
      </w:r>
    </w:p>
    <w:p w14:paraId="27C12C63" w14:textId="77777777" w:rsidR="00C636ED" w:rsidRPr="00872A3A" w:rsidRDefault="00C636ED" w:rsidP="00872A3A">
      <w:pPr>
        <w:tabs>
          <w:tab w:val="left" w:pos="1520"/>
        </w:tabs>
        <w:bidi w:val="0"/>
        <w:jc w:val="center"/>
        <w:rPr>
          <w:rFonts w:asciiTheme="majorBidi" w:eastAsia="Times New Roman" w:hAnsiTheme="majorBidi" w:cstheme="majorBidi"/>
          <w:sz w:val="28"/>
          <w:szCs w:val="28"/>
          <w:rtl/>
        </w:rPr>
      </w:pPr>
      <w:r w:rsidRPr="00872A3A">
        <w:rPr>
          <w:rFonts w:asciiTheme="majorBidi" w:eastAsia="Times New Roman" w:hAnsiTheme="majorBidi" w:cstheme="majorBidi"/>
          <w:sz w:val="28"/>
          <w:szCs w:val="28"/>
        </w:rPr>
        <w:t>Figure 1: Box plot showing comparison of hsa-miR‐5571-5p level between patients group and control group</w:t>
      </w:r>
    </w:p>
    <w:p w14:paraId="38D0879D" w14:textId="77777777" w:rsidR="00C636ED" w:rsidRPr="00872A3A" w:rsidRDefault="00C636ED" w:rsidP="00872A3A">
      <w:pPr>
        <w:tabs>
          <w:tab w:val="left" w:pos="1520"/>
        </w:tabs>
        <w:jc w:val="right"/>
        <w:rPr>
          <w:rFonts w:asciiTheme="majorBidi" w:eastAsia="Times New Roman" w:hAnsiTheme="majorBidi" w:cstheme="majorBidi"/>
          <w:b/>
          <w:bCs/>
          <w:sz w:val="28"/>
          <w:szCs w:val="28"/>
        </w:rPr>
      </w:pPr>
      <w:r w:rsidRPr="00872A3A">
        <w:rPr>
          <w:rFonts w:asciiTheme="majorBidi" w:eastAsia="Times New Roman" w:hAnsiTheme="majorBidi" w:cstheme="majorBidi"/>
          <w:sz w:val="28"/>
          <w:szCs w:val="28"/>
        </w:rPr>
        <w:tab/>
      </w:r>
      <w:r w:rsidRPr="00872A3A">
        <w:rPr>
          <w:rFonts w:asciiTheme="majorBidi" w:eastAsia="Times New Roman" w:hAnsiTheme="majorBidi" w:cstheme="majorBidi"/>
          <w:b/>
          <w:bCs/>
          <w:sz w:val="28"/>
          <w:szCs w:val="28"/>
        </w:rPr>
        <w:t>Discussion</w:t>
      </w:r>
    </w:p>
    <w:p w14:paraId="32EF6DF9" w14:textId="5AC3D733" w:rsidR="009E054B" w:rsidRPr="00872A3A" w:rsidRDefault="00C636ED" w:rsidP="00872A3A">
      <w:pPr>
        <w:tabs>
          <w:tab w:val="left" w:pos="1520"/>
        </w:tabs>
        <w:bidi w:val="0"/>
        <w:jc w:val="lowKashida"/>
        <w:rPr>
          <w:rFonts w:asciiTheme="majorBidi" w:eastAsia="Times New Roman" w:hAnsiTheme="majorBidi" w:cstheme="majorBidi"/>
          <w:sz w:val="28"/>
          <w:szCs w:val="28"/>
        </w:rPr>
      </w:pPr>
      <w:r w:rsidRPr="00872A3A">
        <w:rPr>
          <w:rFonts w:asciiTheme="majorBidi" w:eastAsia="Times New Roman" w:hAnsiTheme="majorBidi" w:cstheme="majorBidi"/>
          <w:sz w:val="28"/>
          <w:szCs w:val="28"/>
        </w:rPr>
        <w:t xml:space="preserve">   </w:t>
      </w:r>
      <w:r w:rsidR="009E054B" w:rsidRPr="00872A3A">
        <w:rPr>
          <w:rFonts w:asciiTheme="majorBidi" w:eastAsia="Times New Roman" w:hAnsiTheme="majorBidi" w:cstheme="majorBidi"/>
          <w:sz w:val="28"/>
          <w:szCs w:val="28"/>
        </w:rPr>
        <w:t xml:space="preserve">The present case control study based on sample selection of control subject to match with patient group according to age and sex. The lack of such significant differences between patients and control subjects according to age and sex is the mandatory for such case control study to avoid the impact of age and sex on the biasness of studied parameters, these results agree with result of </w:t>
      </w:r>
      <w:proofErr w:type="spellStart"/>
      <w:r w:rsidR="009E054B" w:rsidRPr="00872A3A">
        <w:rPr>
          <w:rFonts w:asciiTheme="majorBidi" w:eastAsia="Times New Roman" w:hAnsiTheme="majorBidi" w:cstheme="majorBidi"/>
          <w:sz w:val="28"/>
          <w:szCs w:val="28"/>
        </w:rPr>
        <w:t>Sura</w:t>
      </w:r>
      <w:proofErr w:type="spellEnd"/>
      <w:r w:rsidR="009E054B" w:rsidRPr="00872A3A">
        <w:rPr>
          <w:rFonts w:asciiTheme="majorBidi" w:eastAsia="Times New Roman" w:hAnsiTheme="majorBidi" w:cstheme="majorBidi"/>
          <w:sz w:val="28"/>
          <w:szCs w:val="28"/>
        </w:rPr>
        <w:t xml:space="preserve">, </w:t>
      </w:r>
      <w:proofErr w:type="spellStart"/>
      <w:r w:rsidR="00E902A8" w:rsidRPr="00872A3A">
        <w:rPr>
          <w:rFonts w:asciiTheme="majorBidi" w:eastAsia="Times New Roman" w:hAnsiTheme="majorBidi" w:cstheme="majorBidi"/>
          <w:sz w:val="28"/>
          <w:szCs w:val="28"/>
        </w:rPr>
        <w:t>Jafat</w:t>
      </w:r>
      <w:proofErr w:type="spellEnd"/>
      <w:r w:rsidR="00E902A8" w:rsidRPr="00872A3A">
        <w:rPr>
          <w:rFonts w:asciiTheme="majorBidi" w:eastAsia="Times New Roman" w:hAnsiTheme="majorBidi" w:cstheme="majorBidi"/>
          <w:sz w:val="28"/>
          <w:szCs w:val="28"/>
        </w:rPr>
        <w:t>, (2021</w:t>
      </w:r>
      <w:r w:rsidR="009E054B" w:rsidRPr="00872A3A">
        <w:rPr>
          <w:rFonts w:asciiTheme="majorBidi" w:eastAsia="Times New Roman" w:hAnsiTheme="majorBidi" w:cstheme="majorBidi"/>
          <w:sz w:val="28"/>
          <w:szCs w:val="28"/>
        </w:rPr>
        <w:t>), who demonstrated age at onset was usually between 30-70 and majority of RA patients between 40-59 respectively. A pr</w:t>
      </w:r>
      <w:r w:rsidR="00E902A8" w:rsidRPr="00872A3A">
        <w:rPr>
          <w:rFonts w:asciiTheme="majorBidi" w:eastAsia="Times New Roman" w:hAnsiTheme="majorBidi" w:cstheme="majorBidi"/>
          <w:sz w:val="28"/>
          <w:szCs w:val="28"/>
        </w:rPr>
        <w:t xml:space="preserve">evious study by </w:t>
      </w:r>
      <w:proofErr w:type="spellStart"/>
      <w:r w:rsidR="00E902A8" w:rsidRPr="00872A3A">
        <w:rPr>
          <w:rFonts w:asciiTheme="majorBidi" w:eastAsia="Times New Roman" w:hAnsiTheme="majorBidi" w:cstheme="majorBidi"/>
          <w:sz w:val="28"/>
          <w:szCs w:val="28"/>
        </w:rPr>
        <w:t>Nilsaon</w:t>
      </w:r>
      <w:proofErr w:type="spellEnd"/>
      <w:r w:rsidR="00E902A8" w:rsidRPr="00872A3A">
        <w:rPr>
          <w:rFonts w:asciiTheme="majorBidi" w:eastAsia="Times New Roman" w:hAnsiTheme="majorBidi" w:cstheme="majorBidi"/>
          <w:sz w:val="28"/>
          <w:szCs w:val="28"/>
        </w:rPr>
        <w:t xml:space="preserve"> </w:t>
      </w:r>
      <w:r w:rsidR="00E902A8" w:rsidRPr="00872A3A">
        <w:rPr>
          <w:rFonts w:asciiTheme="majorBidi" w:eastAsia="Times New Roman" w:hAnsiTheme="majorBidi" w:cstheme="majorBidi"/>
          <w:i/>
          <w:iCs/>
          <w:sz w:val="28"/>
          <w:szCs w:val="28"/>
        </w:rPr>
        <w:t>et al.,</w:t>
      </w:r>
      <w:r w:rsidR="00565B69" w:rsidRPr="00872A3A">
        <w:rPr>
          <w:rFonts w:asciiTheme="majorBidi" w:eastAsia="Times New Roman" w:hAnsiTheme="majorBidi" w:cstheme="majorBidi"/>
          <w:sz w:val="28"/>
          <w:szCs w:val="28"/>
        </w:rPr>
        <w:t xml:space="preserve"> (2021)</w:t>
      </w:r>
      <w:r w:rsidR="00E902A8" w:rsidRPr="00872A3A">
        <w:rPr>
          <w:rFonts w:asciiTheme="majorBidi" w:eastAsia="Times New Roman" w:hAnsiTheme="majorBidi" w:cstheme="majorBidi"/>
          <w:sz w:val="28"/>
          <w:szCs w:val="28"/>
        </w:rPr>
        <w:t xml:space="preserve"> </w:t>
      </w:r>
      <w:r w:rsidR="009E054B" w:rsidRPr="00872A3A">
        <w:rPr>
          <w:rFonts w:asciiTheme="majorBidi" w:eastAsia="Times New Roman" w:hAnsiTheme="majorBidi" w:cstheme="majorBidi"/>
          <w:sz w:val="28"/>
          <w:szCs w:val="28"/>
        </w:rPr>
        <w:t>found that age is associated with increased prevalence of cardiovascular disease and osteoporosis, both of which are over represented as comorbidities in patients with RA compared with the general population. RA can occur at both young and old age and these subsets of patients receive different treatments differ in laboratory markers and have differing disease outcomes (</w:t>
      </w:r>
      <w:proofErr w:type="spellStart"/>
      <w:r w:rsidR="00565B69" w:rsidRPr="00872A3A">
        <w:rPr>
          <w:rFonts w:asciiTheme="majorBidi" w:eastAsia="Times New Roman" w:hAnsiTheme="majorBidi" w:cstheme="majorBidi"/>
          <w:sz w:val="28"/>
          <w:szCs w:val="28"/>
        </w:rPr>
        <w:t>Palmowski</w:t>
      </w:r>
      <w:proofErr w:type="spellEnd"/>
      <w:r w:rsidR="00565B69" w:rsidRPr="00872A3A">
        <w:rPr>
          <w:rFonts w:asciiTheme="majorBidi" w:eastAsia="Times New Roman" w:hAnsiTheme="majorBidi" w:cstheme="majorBidi"/>
          <w:sz w:val="28"/>
          <w:szCs w:val="28"/>
        </w:rPr>
        <w:t xml:space="preserve"> </w:t>
      </w:r>
      <w:r w:rsidR="00565B69" w:rsidRPr="00872A3A">
        <w:rPr>
          <w:rFonts w:asciiTheme="majorBidi" w:eastAsia="Times New Roman" w:hAnsiTheme="majorBidi" w:cstheme="majorBidi"/>
          <w:i/>
          <w:iCs/>
          <w:sz w:val="28"/>
          <w:szCs w:val="28"/>
        </w:rPr>
        <w:t>et al.,</w:t>
      </w:r>
      <w:r w:rsidR="00565B69" w:rsidRPr="00872A3A">
        <w:rPr>
          <w:rFonts w:asciiTheme="majorBidi" w:eastAsia="Times New Roman" w:hAnsiTheme="majorBidi" w:cstheme="majorBidi"/>
          <w:sz w:val="28"/>
          <w:szCs w:val="28"/>
        </w:rPr>
        <w:t xml:space="preserve"> 2023</w:t>
      </w:r>
      <w:r w:rsidR="009E054B" w:rsidRPr="00872A3A">
        <w:rPr>
          <w:rFonts w:asciiTheme="majorBidi" w:eastAsia="Times New Roman" w:hAnsiTheme="majorBidi" w:cstheme="majorBidi"/>
          <w:sz w:val="28"/>
          <w:szCs w:val="28"/>
        </w:rPr>
        <w:t xml:space="preserve">). In a local study in </w:t>
      </w:r>
      <w:proofErr w:type="spellStart"/>
      <w:r w:rsidR="009E054B" w:rsidRPr="00872A3A">
        <w:rPr>
          <w:rFonts w:asciiTheme="majorBidi" w:eastAsia="Times New Roman" w:hAnsiTheme="majorBidi" w:cstheme="majorBidi"/>
          <w:sz w:val="28"/>
          <w:szCs w:val="28"/>
        </w:rPr>
        <w:t>Duhok</w:t>
      </w:r>
      <w:proofErr w:type="spellEnd"/>
      <w:r w:rsidR="009E054B" w:rsidRPr="00872A3A">
        <w:rPr>
          <w:rFonts w:asciiTheme="majorBidi" w:eastAsia="Times New Roman" w:hAnsiTheme="majorBidi" w:cstheme="majorBidi"/>
          <w:sz w:val="28"/>
          <w:szCs w:val="28"/>
        </w:rPr>
        <w:t xml:space="preserve"> provi</w:t>
      </w:r>
      <w:r w:rsidR="00E902A8" w:rsidRPr="00872A3A">
        <w:rPr>
          <w:rFonts w:asciiTheme="majorBidi" w:eastAsia="Times New Roman" w:hAnsiTheme="majorBidi" w:cstheme="majorBidi"/>
          <w:sz w:val="28"/>
          <w:szCs w:val="28"/>
        </w:rPr>
        <w:t>nce, Al-</w:t>
      </w:r>
      <w:proofErr w:type="spellStart"/>
      <w:r w:rsidR="00E902A8" w:rsidRPr="00872A3A">
        <w:rPr>
          <w:rFonts w:asciiTheme="majorBidi" w:eastAsia="Times New Roman" w:hAnsiTheme="majorBidi" w:cstheme="majorBidi"/>
          <w:sz w:val="28"/>
          <w:szCs w:val="28"/>
        </w:rPr>
        <w:t>Dabbagh</w:t>
      </w:r>
      <w:proofErr w:type="spellEnd"/>
      <w:r w:rsidR="00E902A8" w:rsidRPr="00872A3A">
        <w:rPr>
          <w:rFonts w:asciiTheme="majorBidi" w:eastAsia="Times New Roman" w:hAnsiTheme="majorBidi" w:cstheme="majorBidi"/>
          <w:sz w:val="28"/>
          <w:szCs w:val="28"/>
        </w:rPr>
        <w:t xml:space="preserve"> and </w:t>
      </w:r>
      <w:proofErr w:type="spellStart"/>
      <w:r w:rsidR="00E902A8" w:rsidRPr="00872A3A">
        <w:rPr>
          <w:rFonts w:asciiTheme="majorBidi" w:eastAsia="Times New Roman" w:hAnsiTheme="majorBidi" w:cstheme="majorBidi"/>
          <w:sz w:val="28"/>
          <w:szCs w:val="28"/>
        </w:rPr>
        <w:t>Hashim</w:t>
      </w:r>
      <w:proofErr w:type="spellEnd"/>
      <w:r w:rsidR="00E902A8" w:rsidRPr="00872A3A">
        <w:rPr>
          <w:rFonts w:asciiTheme="majorBidi" w:eastAsia="Times New Roman" w:hAnsiTheme="majorBidi" w:cstheme="majorBidi"/>
          <w:sz w:val="28"/>
          <w:szCs w:val="28"/>
        </w:rPr>
        <w:t>,</w:t>
      </w:r>
      <w:r w:rsidR="009E054B" w:rsidRPr="00872A3A">
        <w:rPr>
          <w:rFonts w:asciiTheme="majorBidi" w:eastAsia="Times New Roman" w:hAnsiTheme="majorBidi" w:cstheme="majorBidi"/>
          <w:sz w:val="28"/>
          <w:szCs w:val="28"/>
        </w:rPr>
        <w:t xml:space="preserve"> found that patients with RA have mean age was 47.7±10.9 years ranged 20-70 years from which 90.91% were females and 9.09% were males</w:t>
      </w:r>
      <w:r w:rsidR="009E054B" w:rsidRPr="00872A3A">
        <w:rPr>
          <w:rFonts w:asciiTheme="majorBidi" w:eastAsia="Times New Roman" w:hAnsiTheme="majorBidi" w:cstheme="majorBidi"/>
          <w:sz w:val="28"/>
          <w:szCs w:val="28"/>
          <w:rtl/>
        </w:rPr>
        <w:t>.</w:t>
      </w:r>
    </w:p>
    <w:p w14:paraId="265ABE6D" w14:textId="13BD72D8" w:rsidR="001302F6" w:rsidRPr="00872A3A" w:rsidRDefault="009E054B" w:rsidP="00872A3A">
      <w:pPr>
        <w:tabs>
          <w:tab w:val="left" w:pos="1520"/>
        </w:tabs>
        <w:bidi w:val="0"/>
        <w:jc w:val="lowKashida"/>
        <w:rPr>
          <w:rFonts w:asciiTheme="majorBidi" w:eastAsia="Times New Roman" w:hAnsiTheme="majorBidi" w:cstheme="majorBidi"/>
          <w:sz w:val="28"/>
          <w:szCs w:val="28"/>
        </w:rPr>
      </w:pPr>
      <w:r w:rsidRPr="00872A3A">
        <w:rPr>
          <w:rFonts w:asciiTheme="majorBidi" w:eastAsia="Times New Roman" w:hAnsiTheme="majorBidi" w:cstheme="majorBidi"/>
          <w:sz w:val="28"/>
          <w:szCs w:val="28"/>
        </w:rPr>
        <w:lastRenderedPageBreak/>
        <w:t xml:space="preserve">     The RA is regarded as a chronic inflammatory autoimmune disease affecting females more than males with predominant observation in old people (</w:t>
      </w:r>
      <w:proofErr w:type="spellStart"/>
      <w:r w:rsidR="00565B69" w:rsidRPr="00872A3A">
        <w:rPr>
          <w:rFonts w:asciiTheme="majorBidi" w:eastAsia="Times New Roman" w:hAnsiTheme="majorBidi" w:cstheme="majorBidi"/>
          <w:sz w:val="28"/>
          <w:szCs w:val="28"/>
        </w:rPr>
        <w:t>Okais</w:t>
      </w:r>
      <w:proofErr w:type="spellEnd"/>
      <w:r w:rsidR="00565B69" w:rsidRPr="00872A3A">
        <w:rPr>
          <w:rFonts w:asciiTheme="majorBidi" w:eastAsia="Times New Roman" w:hAnsiTheme="majorBidi" w:cstheme="majorBidi"/>
          <w:sz w:val="28"/>
          <w:szCs w:val="28"/>
        </w:rPr>
        <w:t xml:space="preserve"> </w:t>
      </w:r>
      <w:r w:rsidR="00565B69" w:rsidRPr="00872A3A">
        <w:rPr>
          <w:rFonts w:asciiTheme="majorBidi" w:eastAsia="Times New Roman" w:hAnsiTheme="majorBidi" w:cstheme="majorBidi"/>
          <w:i/>
          <w:iCs/>
          <w:sz w:val="28"/>
          <w:szCs w:val="28"/>
        </w:rPr>
        <w:t>et al</w:t>
      </w:r>
      <w:r w:rsidR="00565B69" w:rsidRPr="00872A3A">
        <w:rPr>
          <w:rFonts w:asciiTheme="majorBidi" w:eastAsia="Times New Roman" w:hAnsiTheme="majorBidi" w:cstheme="majorBidi"/>
          <w:sz w:val="28"/>
          <w:szCs w:val="28"/>
        </w:rPr>
        <w:t xml:space="preserve"> 2022</w:t>
      </w:r>
      <w:r w:rsidRPr="00872A3A">
        <w:rPr>
          <w:rFonts w:asciiTheme="majorBidi" w:eastAsia="Times New Roman" w:hAnsiTheme="majorBidi" w:cstheme="majorBidi"/>
          <w:sz w:val="28"/>
          <w:szCs w:val="28"/>
        </w:rPr>
        <w:t xml:space="preserve">). </w:t>
      </w:r>
      <w:r w:rsidR="006D71A8" w:rsidRPr="00872A3A">
        <w:rPr>
          <w:rFonts w:asciiTheme="majorBidi" w:eastAsia="Times New Roman" w:hAnsiTheme="majorBidi" w:cstheme="majorBidi"/>
          <w:sz w:val="28"/>
          <w:szCs w:val="28"/>
        </w:rPr>
        <w:t xml:space="preserve">In the present results, RA patients included 10 (20.0%) males and 40 (80.0%) </w:t>
      </w:r>
      <w:r w:rsidRPr="00872A3A">
        <w:rPr>
          <w:rFonts w:asciiTheme="majorBidi" w:eastAsia="Times New Roman" w:hAnsiTheme="majorBidi" w:cstheme="majorBidi"/>
          <w:sz w:val="28"/>
          <w:szCs w:val="28"/>
        </w:rPr>
        <w:t xml:space="preserve">females. According to studied sample size the female were more susceptible to RA than male. </w:t>
      </w:r>
      <w:proofErr w:type="gramStart"/>
      <w:r w:rsidRPr="00872A3A">
        <w:rPr>
          <w:rFonts w:asciiTheme="majorBidi" w:eastAsia="Times New Roman" w:hAnsiTheme="majorBidi" w:cstheme="majorBidi"/>
          <w:sz w:val="28"/>
          <w:szCs w:val="28"/>
        </w:rPr>
        <w:t>this</w:t>
      </w:r>
      <w:proofErr w:type="gramEnd"/>
      <w:r w:rsidRPr="00872A3A">
        <w:rPr>
          <w:rFonts w:asciiTheme="majorBidi" w:eastAsia="Times New Roman" w:hAnsiTheme="majorBidi" w:cstheme="majorBidi"/>
          <w:sz w:val="28"/>
          <w:szCs w:val="28"/>
        </w:rPr>
        <w:t xml:space="preserve"> result is compatible with van der </w:t>
      </w:r>
      <w:proofErr w:type="spellStart"/>
      <w:r w:rsidRPr="00872A3A">
        <w:rPr>
          <w:rFonts w:asciiTheme="majorBidi" w:eastAsia="Times New Roman" w:hAnsiTheme="majorBidi" w:cstheme="majorBidi"/>
          <w:sz w:val="28"/>
          <w:szCs w:val="28"/>
        </w:rPr>
        <w:t>Woude</w:t>
      </w:r>
      <w:proofErr w:type="spellEnd"/>
      <w:r w:rsidRPr="00872A3A">
        <w:rPr>
          <w:rFonts w:asciiTheme="majorBidi" w:eastAsia="Times New Roman" w:hAnsiTheme="majorBidi" w:cstheme="majorBidi"/>
          <w:sz w:val="28"/>
          <w:szCs w:val="28"/>
        </w:rPr>
        <w:t xml:space="preserve"> and va</w:t>
      </w:r>
      <w:r w:rsidR="00E902A8" w:rsidRPr="00872A3A">
        <w:rPr>
          <w:rFonts w:asciiTheme="majorBidi" w:eastAsia="Times New Roman" w:hAnsiTheme="majorBidi" w:cstheme="majorBidi"/>
          <w:sz w:val="28"/>
          <w:szCs w:val="28"/>
        </w:rPr>
        <w:t>n der Helm-van</w:t>
      </w:r>
      <w:r w:rsidRPr="00872A3A">
        <w:rPr>
          <w:rFonts w:asciiTheme="majorBidi" w:eastAsia="Times New Roman" w:hAnsiTheme="majorBidi" w:cstheme="majorBidi"/>
          <w:sz w:val="28"/>
          <w:szCs w:val="28"/>
        </w:rPr>
        <w:t xml:space="preserve"> who indicate that the RA influence is more prevalent in females (82.5%) than in males (17.5%). Also, this r</w:t>
      </w:r>
      <w:r w:rsidR="00E902A8" w:rsidRPr="00872A3A">
        <w:rPr>
          <w:rFonts w:asciiTheme="majorBidi" w:eastAsia="Times New Roman" w:hAnsiTheme="majorBidi" w:cstheme="majorBidi"/>
          <w:sz w:val="28"/>
          <w:szCs w:val="28"/>
        </w:rPr>
        <w:t>esult compatible Rodriguez,</w:t>
      </w:r>
      <w:r w:rsidRPr="00872A3A">
        <w:rPr>
          <w:rFonts w:asciiTheme="majorBidi" w:eastAsia="Times New Roman" w:hAnsiTheme="majorBidi" w:cstheme="majorBidi"/>
          <w:sz w:val="28"/>
          <w:szCs w:val="28"/>
        </w:rPr>
        <w:t xml:space="preserve"> who indicated that the higher frequency of RA in females implies that female hormonal variables contribute to the disease's development. </w:t>
      </w:r>
      <w:proofErr w:type="gramStart"/>
      <w:r w:rsidRPr="00872A3A">
        <w:rPr>
          <w:rFonts w:asciiTheme="majorBidi" w:eastAsia="Times New Roman" w:hAnsiTheme="majorBidi" w:cstheme="majorBidi"/>
          <w:sz w:val="28"/>
          <w:szCs w:val="28"/>
        </w:rPr>
        <w:t>The present results also similar to a local study in Baghdad by (</w:t>
      </w:r>
      <w:r w:rsidR="00610B84" w:rsidRPr="00872A3A">
        <w:rPr>
          <w:rFonts w:asciiTheme="majorBidi" w:eastAsia="Times New Roman" w:hAnsiTheme="majorBidi" w:cstheme="majorBidi"/>
          <w:sz w:val="28"/>
          <w:szCs w:val="28"/>
        </w:rPr>
        <w:t xml:space="preserve">Khalid </w:t>
      </w:r>
      <w:r w:rsidR="00610B84" w:rsidRPr="00872A3A">
        <w:rPr>
          <w:rFonts w:asciiTheme="majorBidi" w:eastAsia="Times New Roman" w:hAnsiTheme="majorBidi" w:cstheme="majorBidi"/>
          <w:i/>
          <w:iCs/>
          <w:sz w:val="28"/>
          <w:szCs w:val="28"/>
        </w:rPr>
        <w:t>et al.,</w:t>
      </w:r>
      <w:r w:rsidR="00610B84" w:rsidRPr="00872A3A">
        <w:rPr>
          <w:rFonts w:asciiTheme="majorBidi" w:eastAsia="Times New Roman" w:hAnsiTheme="majorBidi" w:cstheme="majorBidi"/>
          <w:sz w:val="28"/>
          <w:szCs w:val="28"/>
        </w:rPr>
        <w:t xml:space="preserve"> 2024</w:t>
      </w:r>
      <w:r w:rsidRPr="00872A3A">
        <w:rPr>
          <w:rFonts w:asciiTheme="majorBidi" w:eastAsia="Times New Roman" w:hAnsiTheme="majorBidi" w:cstheme="majorBidi"/>
          <w:sz w:val="28"/>
          <w:szCs w:val="28"/>
        </w:rPr>
        <w:t>) who observed that the females made up the majority of both RA patients (88.0%) and controls (93.0%)</w:t>
      </w:r>
      <w:r w:rsidR="00F50DB7" w:rsidRPr="00872A3A">
        <w:rPr>
          <w:rFonts w:asciiTheme="majorBidi" w:eastAsia="Times New Roman" w:hAnsiTheme="majorBidi" w:cstheme="majorBidi"/>
          <w:sz w:val="28"/>
          <w:szCs w:val="28"/>
        </w:rPr>
        <w:t>.</w:t>
      </w:r>
      <w:proofErr w:type="gramEnd"/>
      <w:r w:rsidR="001302F6" w:rsidRPr="00872A3A">
        <w:rPr>
          <w:rFonts w:asciiTheme="majorBidi" w:hAnsiTheme="majorBidi" w:cstheme="majorBidi"/>
          <w:sz w:val="28"/>
          <w:szCs w:val="28"/>
        </w:rPr>
        <w:t xml:space="preserve"> </w:t>
      </w:r>
      <w:r w:rsidR="001302F6" w:rsidRPr="00872A3A">
        <w:rPr>
          <w:rFonts w:asciiTheme="majorBidi" w:eastAsia="Times New Roman" w:hAnsiTheme="majorBidi" w:cstheme="majorBidi"/>
          <w:sz w:val="28"/>
          <w:szCs w:val="28"/>
        </w:rPr>
        <w:t>A previous st</w:t>
      </w:r>
      <w:r w:rsidR="00E902A8" w:rsidRPr="00872A3A">
        <w:rPr>
          <w:rFonts w:asciiTheme="majorBidi" w:eastAsia="Times New Roman" w:hAnsiTheme="majorBidi" w:cstheme="majorBidi"/>
          <w:sz w:val="28"/>
          <w:szCs w:val="28"/>
        </w:rPr>
        <w:t xml:space="preserve">udy by </w:t>
      </w:r>
      <w:proofErr w:type="spellStart"/>
      <w:r w:rsidR="00E902A8" w:rsidRPr="00872A3A">
        <w:rPr>
          <w:rFonts w:asciiTheme="majorBidi" w:eastAsia="Times New Roman" w:hAnsiTheme="majorBidi" w:cstheme="majorBidi"/>
          <w:sz w:val="28"/>
          <w:szCs w:val="28"/>
        </w:rPr>
        <w:t>Abd</w:t>
      </w:r>
      <w:proofErr w:type="spellEnd"/>
      <w:r w:rsidR="00E902A8" w:rsidRPr="00872A3A">
        <w:rPr>
          <w:rFonts w:asciiTheme="majorBidi" w:eastAsia="Times New Roman" w:hAnsiTheme="majorBidi" w:cstheme="majorBidi"/>
          <w:sz w:val="28"/>
          <w:szCs w:val="28"/>
        </w:rPr>
        <w:t xml:space="preserve"> El-</w:t>
      </w:r>
      <w:proofErr w:type="spellStart"/>
      <w:r w:rsidR="00E902A8" w:rsidRPr="00872A3A">
        <w:rPr>
          <w:rFonts w:asciiTheme="majorBidi" w:eastAsia="Times New Roman" w:hAnsiTheme="majorBidi" w:cstheme="majorBidi"/>
          <w:sz w:val="28"/>
          <w:szCs w:val="28"/>
        </w:rPr>
        <w:t>Ghany</w:t>
      </w:r>
      <w:proofErr w:type="spellEnd"/>
      <w:r w:rsidR="00E902A8" w:rsidRPr="00872A3A">
        <w:rPr>
          <w:rFonts w:asciiTheme="majorBidi" w:eastAsia="Times New Roman" w:hAnsiTheme="majorBidi" w:cstheme="majorBidi"/>
          <w:sz w:val="28"/>
          <w:szCs w:val="28"/>
        </w:rPr>
        <w:t xml:space="preserve"> </w:t>
      </w:r>
      <w:r w:rsidR="00E902A8" w:rsidRPr="00872A3A">
        <w:rPr>
          <w:rFonts w:asciiTheme="majorBidi" w:eastAsia="Times New Roman" w:hAnsiTheme="majorBidi" w:cstheme="majorBidi"/>
          <w:i/>
          <w:iCs/>
          <w:sz w:val="28"/>
          <w:szCs w:val="28"/>
        </w:rPr>
        <w:t>et al.,</w:t>
      </w:r>
      <w:r w:rsidR="001302F6" w:rsidRPr="00872A3A">
        <w:rPr>
          <w:rFonts w:asciiTheme="majorBidi" w:eastAsia="Times New Roman" w:hAnsiTheme="majorBidi" w:cstheme="majorBidi"/>
          <w:sz w:val="28"/>
          <w:szCs w:val="28"/>
        </w:rPr>
        <w:t xml:space="preserve"> </w:t>
      </w:r>
      <w:r w:rsidR="00610B84" w:rsidRPr="00872A3A">
        <w:rPr>
          <w:rFonts w:asciiTheme="majorBidi" w:eastAsia="Times New Roman" w:hAnsiTheme="majorBidi" w:cstheme="majorBidi"/>
          <w:sz w:val="28"/>
          <w:szCs w:val="28"/>
        </w:rPr>
        <w:t xml:space="preserve">(2019) </w:t>
      </w:r>
      <w:r w:rsidR="001302F6" w:rsidRPr="00872A3A">
        <w:rPr>
          <w:rFonts w:asciiTheme="majorBidi" w:eastAsia="Times New Roman" w:hAnsiTheme="majorBidi" w:cstheme="majorBidi"/>
          <w:sz w:val="28"/>
          <w:szCs w:val="28"/>
        </w:rPr>
        <w:t>mention that chronic autoimmune inflammatory RA disease affected females more prone to disease than females: male ratio 2:1–5:1</w:t>
      </w:r>
      <w:r w:rsidR="001302F6" w:rsidRPr="00872A3A">
        <w:rPr>
          <w:rFonts w:asciiTheme="majorBidi" w:eastAsia="Times New Roman" w:hAnsiTheme="majorBidi" w:cstheme="majorBidi"/>
          <w:sz w:val="28"/>
          <w:szCs w:val="28"/>
          <w:rtl/>
        </w:rPr>
        <w:t xml:space="preserve">. </w:t>
      </w:r>
    </w:p>
    <w:p w14:paraId="024834B1" w14:textId="77777777" w:rsidR="00F50DB7" w:rsidRPr="00872A3A" w:rsidRDefault="001302F6" w:rsidP="00872A3A">
      <w:pPr>
        <w:tabs>
          <w:tab w:val="left" w:pos="1520"/>
        </w:tabs>
        <w:bidi w:val="0"/>
        <w:jc w:val="lowKashida"/>
        <w:rPr>
          <w:rFonts w:asciiTheme="majorBidi" w:eastAsia="Times New Roman" w:hAnsiTheme="majorBidi" w:cstheme="majorBidi"/>
          <w:sz w:val="28"/>
          <w:szCs w:val="28"/>
        </w:rPr>
      </w:pPr>
      <w:r w:rsidRPr="00872A3A">
        <w:rPr>
          <w:rFonts w:asciiTheme="majorBidi" w:eastAsia="Times New Roman" w:hAnsiTheme="majorBidi" w:cstheme="majorBidi"/>
          <w:sz w:val="28"/>
          <w:szCs w:val="28"/>
        </w:rPr>
        <w:t xml:space="preserve">      The results of the current study showed that the percentage of female that suffer with RA is much higher than the percentage of male with RA and there are several studies in a concordance with the current results in Iraq which showed that the percentage of female and male in Kurdish region is (72.30%) and (27.69%) respectively (20) and in </w:t>
      </w:r>
      <w:proofErr w:type="spellStart"/>
      <w:r w:rsidRPr="00872A3A">
        <w:rPr>
          <w:rFonts w:asciiTheme="majorBidi" w:eastAsia="Times New Roman" w:hAnsiTheme="majorBidi" w:cstheme="majorBidi"/>
          <w:sz w:val="28"/>
          <w:szCs w:val="28"/>
        </w:rPr>
        <w:t>Basrah</w:t>
      </w:r>
      <w:proofErr w:type="spellEnd"/>
      <w:r w:rsidRPr="00872A3A">
        <w:rPr>
          <w:rFonts w:asciiTheme="majorBidi" w:eastAsia="Times New Roman" w:hAnsiTheme="majorBidi" w:cstheme="majorBidi"/>
          <w:sz w:val="28"/>
          <w:szCs w:val="28"/>
        </w:rPr>
        <w:t xml:space="preserve"> province is (81.9%) female and (18.1%) male (21) and in Baghdad (85.71%) female and (14.28%) male (22).</w:t>
      </w:r>
    </w:p>
    <w:p w14:paraId="271A1CA8" w14:textId="2470EBAE" w:rsidR="00C636ED" w:rsidRPr="00872A3A" w:rsidRDefault="00F50DB7" w:rsidP="00872A3A">
      <w:pPr>
        <w:tabs>
          <w:tab w:val="left" w:pos="1520"/>
        </w:tabs>
        <w:bidi w:val="0"/>
        <w:jc w:val="lowKashida"/>
        <w:rPr>
          <w:rFonts w:asciiTheme="majorBidi" w:eastAsia="Times New Roman" w:hAnsiTheme="majorBidi" w:cstheme="majorBidi"/>
          <w:sz w:val="28"/>
          <w:szCs w:val="28"/>
        </w:rPr>
      </w:pPr>
      <w:r w:rsidRPr="00872A3A">
        <w:rPr>
          <w:rFonts w:asciiTheme="majorBidi" w:eastAsia="Times New Roman" w:hAnsiTheme="majorBidi" w:cstheme="majorBidi"/>
          <w:sz w:val="28"/>
          <w:szCs w:val="28"/>
        </w:rPr>
        <w:t xml:space="preserve">   </w:t>
      </w:r>
      <w:r w:rsidR="00C636ED" w:rsidRPr="00872A3A">
        <w:rPr>
          <w:rFonts w:asciiTheme="majorBidi" w:eastAsia="Times New Roman" w:hAnsiTheme="majorBidi" w:cstheme="majorBidi"/>
          <w:sz w:val="28"/>
          <w:szCs w:val="28"/>
        </w:rPr>
        <w:t xml:space="preserve"> In discussing the current results, it was found that 47 patients (94.0%) with rheumatoid arthritis had positive rheumatoid factor (RF) test results, as shown in Table </w:t>
      </w:r>
      <w:r w:rsidR="009E054B" w:rsidRPr="00872A3A">
        <w:rPr>
          <w:rFonts w:asciiTheme="majorBidi" w:eastAsia="Times New Roman" w:hAnsiTheme="majorBidi" w:cstheme="majorBidi"/>
          <w:sz w:val="28"/>
          <w:szCs w:val="28"/>
        </w:rPr>
        <w:t>2</w:t>
      </w:r>
      <w:r w:rsidR="00C636ED" w:rsidRPr="00872A3A">
        <w:rPr>
          <w:rFonts w:asciiTheme="majorBidi" w:eastAsia="Times New Roman" w:hAnsiTheme="majorBidi" w:cstheme="majorBidi"/>
          <w:sz w:val="28"/>
          <w:szCs w:val="28"/>
        </w:rPr>
        <w:t>. These results were highly statistically significant between the rheumatoid arthritis patients and the healthy control group (P=0.001). A recent study indicated that RF levels accurately reflect disease activity (</w:t>
      </w:r>
      <w:proofErr w:type="spellStart"/>
      <w:r w:rsidR="00610B84" w:rsidRPr="00872A3A">
        <w:rPr>
          <w:rFonts w:asciiTheme="majorBidi" w:eastAsia="Times New Roman" w:hAnsiTheme="majorBidi" w:cstheme="majorBidi"/>
          <w:sz w:val="28"/>
          <w:szCs w:val="28"/>
        </w:rPr>
        <w:t>Togashi</w:t>
      </w:r>
      <w:proofErr w:type="spellEnd"/>
      <w:r w:rsidR="00610B84" w:rsidRPr="00872A3A">
        <w:rPr>
          <w:rFonts w:asciiTheme="majorBidi" w:eastAsia="Times New Roman" w:hAnsiTheme="majorBidi" w:cstheme="majorBidi"/>
          <w:sz w:val="28"/>
          <w:szCs w:val="28"/>
        </w:rPr>
        <w:t xml:space="preserve"> </w:t>
      </w:r>
      <w:r w:rsidR="00610B84" w:rsidRPr="00872A3A">
        <w:rPr>
          <w:rFonts w:asciiTheme="majorBidi" w:eastAsia="Times New Roman" w:hAnsiTheme="majorBidi" w:cstheme="majorBidi"/>
          <w:i/>
          <w:iCs/>
          <w:sz w:val="28"/>
          <w:szCs w:val="28"/>
        </w:rPr>
        <w:t>et al.,</w:t>
      </w:r>
      <w:r w:rsidR="00610B84" w:rsidRPr="00872A3A">
        <w:rPr>
          <w:rFonts w:asciiTheme="majorBidi" w:eastAsia="Times New Roman" w:hAnsiTheme="majorBidi" w:cstheme="majorBidi"/>
          <w:sz w:val="28"/>
          <w:szCs w:val="28"/>
        </w:rPr>
        <w:t xml:space="preserve"> 2025</w:t>
      </w:r>
      <w:r w:rsidR="00C636ED" w:rsidRPr="00872A3A">
        <w:rPr>
          <w:rFonts w:asciiTheme="majorBidi" w:eastAsia="Times New Roman" w:hAnsiTheme="majorBidi" w:cstheme="majorBidi"/>
          <w:sz w:val="28"/>
          <w:szCs w:val="28"/>
        </w:rPr>
        <w:t xml:space="preserve">). Furthermore, a previous study by </w:t>
      </w:r>
      <w:r w:rsidR="00610B84" w:rsidRPr="00872A3A">
        <w:rPr>
          <w:rFonts w:asciiTheme="majorBidi" w:eastAsia="Times New Roman" w:hAnsiTheme="majorBidi" w:cstheme="majorBidi"/>
          <w:sz w:val="28"/>
          <w:szCs w:val="28"/>
        </w:rPr>
        <w:t>AL-</w:t>
      </w:r>
      <w:r w:rsidR="00C636ED" w:rsidRPr="00872A3A">
        <w:rPr>
          <w:rFonts w:asciiTheme="majorBidi" w:eastAsia="Times New Roman" w:hAnsiTheme="majorBidi" w:cstheme="majorBidi"/>
          <w:sz w:val="28"/>
          <w:szCs w:val="28"/>
        </w:rPr>
        <w:t xml:space="preserve">Safar </w:t>
      </w:r>
      <w:r w:rsidR="00C636ED" w:rsidRPr="00872A3A">
        <w:rPr>
          <w:rFonts w:asciiTheme="majorBidi" w:eastAsia="Times New Roman" w:hAnsiTheme="majorBidi" w:cstheme="majorBidi"/>
          <w:i/>
          <w:iCs/>
          <w:sz w:val="28"/>
          <w:szCs w:val="28"/>
        </w:rPr>
        <w:t>et al</w:t>
      </w:r>
      <w:r w:rsidR="00E902A8" w:rsidRPr="00872A3A">
        <w:rPr>
          <w:rFonts w:asciiTheme="majorBidi" w:eastAsia="Times New Roman" w:hAnsiTheme="majorBidi" w:cstheme="majorBidi"/>
          <w:i/>
          <w:iCs/>
          <w:sz w:val="28"/>
          <w:szCs w:val="28"/>
        </w:rPr>
        <w:t>.,</w:t>
      </w:r>
      <w:r w:rsidR="00C636ED" w:rsidRPr="00872A3A">
        <w:rPr>
          <w:rFonts w:asciiTheme="majorBidi" w:eastAsia="Times New Roman" w:hAnsiTheme="majorBidi" w:cstheme="majorBidi"/>
          <w:sz w:val="28"/>
          <w:szCs w:val="28"/>
        </w:rPr>
        <w:t xml:space="preserve"> </w:t>
      </w:r>
      <w:r w:rsidR="00610B84" w:rsidRPr="00872A3A">
        <w:rPr>
          <w:rFonts w:asciiTheme="majorBidi" w:eastAsia="Times New Roman" w:hAnsiTheme="majorBidi" w:cstheme="majorBidi"/>
          <w:sz w:val="28"/>
          <w:szCs w:val="28"/>
        </w:rPr>
        <w:t xml:space="preserve">(2023) </w:t>
      </w:r>
      <w:r w:rsidR="00C636ED" w:rsidRPr="00872A3A">
        <w:rPr>
          <w:rFonts w:asciiTheme="majorBidi" w:eastAsia="Times New Roman" w:hAnsiTheme="majorBidi" w:cstheme="majorBidi"/>
          <w:sz w:val="28"/>
          <w:szCs w:val="28"/>
        </w:rPr>
        <w:t>reported that all 60 rheumatoid arthritis patients had positive RF test results (100%), while only 10% in the 60-person control group had positive results. The current results are also consistent</w:t>
      </w:r>
      <w:r w:rsidR="00E902A8" w:rsidRPr="00872A3A">
        <w:rPr>
          <w:rFonts w:asciiTheme="majorBidi" w:eastAsia="Times New Roman" w:hAnsiTheme="majorBidi" w:cstheme="majorBidi"/>
          <w:sz w:val="28"/>
          <w:szCs w:val="28"/>
        </w:rPr>
        <w:t xml:space="preserve"> with a study by Tiwari </w:t>
      </w:r>
      <w:r w:rsidR="00E902A8" w:rsidRPr="00872A3A">
        <w:rPr>
          <w:rFonts w:asciiTheme="majorBidi" w:eastAsia="Times New Roman" w:hAnsiTheme="majorBidi" w:cstheme="majorBidi"/>
          <w:i/>
          <w:iCs/>
          <w:sz w:val="28"/>
          <w:szCs w:val="28"/>
        </w:rPr>
        <w:t>et al.</w:t>
      </w:r>
      <w:r w:rsidR="00C636ED" w:rsidRPr="00872A3A">
        <w:rPr>
          <w:rFonts w:asciiTheme="majorBidi" w:eastAsia="Times New Roman" w:hAnsiTheme="majorBidi" w:cstheme="majorBidi"/>
          <w:i/>
          <w:iCs/>
          <w:sz w:val="28"/>
          <w:szCs w:val="28"/>
        </w:rPr>
        <w:t>,</w:t>
      </w:r>
      <w:r w:rsidR="00C636ED" w:rsidRPr="00872A3A">
        <w:rPr>
          <w:rFonts w:asciiTheme="majorBidi" w:eastAsia="Times New Roman" w:hAnsiTheme="majorBidi" w:cstheme="majorBidi"/>
          <w:sz w:val="28"/>
          <w:szCs w:val="28"/>
        </w:rPr>
        <w:t xml:space="preserve"> </w:t>
      </w:r>
      <w:r w:rsidR="00610B84" w:rsidRPr="00872A3A">
        <w:rPr>
          <w:rFonts w:asciiTheme="majorBidi" w:eastAsia="Times New Roman" w:hAnsiTheme="majorBidi" w:cstheme="majorBidi"/>
          <w:sz w:val="28"/>
          <w:szCs w:val="28"/>
        </w:rPr>
        <w:t xml:space="preserve">(2022) </w:t>
      </w:r>
      <w:r w:rsidR="00C636ED" w:rsidRPr="00872A3A">
        <w:rPr>
          <w:rFonts w:asciiTheme="majorBidi" w:eastAsia="Times New Roman" w:hAnsiTheme="majorBidi" w:cstheme="majorBidi"/>
          <w:sz w:val="28"/>
          <w:szCs w:val="28"/>
        </w:rPr>
        <w:t xml:space="preserve">which demonstrated the possibility of observing high RF levels in </w:t>
      </w:r>
      <w:r w:rsidR="00C636ED" w:rsidRPr="00872A3A">
        <w:rPr>
          <w:rFonts w:asciiTheme="majorBidi" w:eastAsia="Times New Roman" w:hAnsiTheme="majorBidi" w:cstheme="majorBidi"/>
          <w:sz w:val="28"/>
          <w:szCs w:val="28"/>
        </w:rPr>
        <w:lastRenderedPageBreak/>
        <w:t>individuals with severe rheumatoid arthritis.</w:t>
      </w:r>
      <w:r w:rsidR="00C636ED" w:rsidRPr="00872A3A">
        <w:rPr>
          <w:rFonts w:asciiTheme="majorBidi" w:hAnsiTheme="majorBidi" w:cstheme="majorBidi"/>
          <w:sz w:val="28"/>
          <w:szCs w:val="28"/>
        </w:rPr>
        <w:t xml:space="preserve"> </w:t>
      </w:r>
      <w:r w:rsidR="00C636ED" w:rsidRPr="00872A3A">
        <w:rPr>
          <w:rFonts w:asciiTheme="majorBidi" w:eastAsia="Times New Roman" w:hAnsiTheme="majorBidi" w:cstheme="majorBidi"/>
          <w:sz w:val="28"/>
          <w:szCs w:val="28"/>
        </w:rPr>
        <w:t>The current decrease of hsa-miR-5571-5p in the studied RA populations appears to follow the same trend of loss of post-transcriptional control of the immune system. The existing literature of RA is more focused on hsa-miR-5571-3p than hsa-miR-5571-5p, and this is relevant because they can differ in seed sequence and thus diffe</w:t>
      </w:r>
      <w:r w:rsidR="00E902A8" w:rsidRPr="00872A3A">
        <w:rPr>
          <w:rFonts w:asciiTheme="majorBidi" w:eastAsia="Times New Roman" w:hAnsiTheme="majorBidi" w:cstheme="majorBidi"/>
          <w:sz w:val="28"/>
          <w:szCs w:val="28"/>
        </w:rPr>
        <w:t xml:space="preserve">r in their targets. Liu </w:t>
      </w:r>
      <w:r w:rsidR="00E902A8" w:rsidRPr="00872A3A">
        <w:rPr>
          <w:rFonts w:asciiTheme="majorBidi" w:eastAsia="Times New Roman" w:hAnsiTheme="majorBidi" w:cstheme="majorBidi"/>
          <w:i/>
          <w:iCs/>
          <w:sz w:val="28"/>
          <w:szCs w:val="28"/>
        </w:rPr>
        <w:t>et al.,</w:t>
      </w:r>
      <w:r w:rsidR="00C636ED" w:rsidRPr="00872A3A">
        <w:rPr>
          <w:rFonts w:asciiTheme="majorBidi" w:eastAsia="Times New Roman" w:hAnsiTheme="majorBidi" w:cstheme="majorBidi"/>
          <w:sz w:val="28"/>
          <w:szCs w:val="28"/>
        </w:rPr>
        <w:t xml:space="preserve"> </w:t>
      </w:r>
      <w:r w:rsidR="00565B69" w:rsidRPr="00872A3A">
        <w:rPr>
          <w:rFonts w:asciiTheme="majorBidi" w:eastAsia="Times New Roman" w:hAnsiTheme="majorBidi" w:cstheme="majorBidi"/>
          <w:sz w:val="28"/>
          <w:szCs w:val="28"/>
        </w:rPr>
        <w:t xml:space="preserve">(2019) </w:t>
      </w:r>
      <w:r w:rsidR="00C636ED" w:rsidRPr="00872A3A">
        <w:rPr>
          <w:rFonts w:asciiTheme="majorBidi" w:eastAsia="Times New Roman" w:hAnsiTheme="majorBidi" w:cstheme="majorBidi"/>
          <w:sz w:val="28"/>
          <w:szCs w:val="28"/>
        </w:rPr>
        <w:t>stated that the activation of miR-5571-3p and miR-135b-5p is indicative of increased risk and greater activity of RA, based on the results of their miRNA profiling. This is not in agreement with the current results, which documented the decrease of hsa-miR-5571-5p in RA patients. Thus, it cannot be stated that the current results are contra</w:t>
      </w:r>
      <w:r w:rsidR="00E902A8" w:rsidRPr="00872A3A">
        <w:rPr>
          <w:rFonts w:asciiTheme="majorBidi" w:eastAsia="Times New Roman" w:hAnsiTheme="majorBidi" w:cstheme="majorBidi"/>
          <w:sz w:val="28"/>
          <w:szCs w:val="28"/>
        </w:rPr>
        <w:t xml:space="preserve">dictory to those of </w:t>
      </w:r>
      <w:r w:rsidR="00565B69" w:rsidRPr="00872A3A">
        <w:rPr>
          <w:rFonts w:asciiTheme="majorBidi" w:eastAsia="Times New Roman" w:hAnsiTheme="majorBidi" w:cstheme="majorBidi"/>
          <w:sz w:val="28"/>
          <w:szCs w:val="28"/>
        </w:rPr>
        <w:t xml:space="preserve">Liu </w:t>
      </w:r>
      <w:r w:rsidR="00565B69" w:rsidRPr="00872A3A">
        <w:rPr>
          <w:rFonts w:asciiTheme="majorBidi" w:eastAsia="Times New Roman" w:hAnsiTheme="majorBidi" w:cstheme="majorBidi"/>
          <w:i/>
          <w:iCs/>
          <w:sz w:val="28"/>
          <w:szCs w:val="28"/>
        </w:rPr>
        <w:t>et al.,</w:t>
      </w:r>
      <w:r w:rsidR="00565B69" w:rsidRPr="00872A3A">
        <w:rPr>
          <w:rFonts w:asciiTheme="majorBidi" w:eastAsia="Times New Roman" w:hAnsiTheme="majorBidi" w:cstheme="majorBidi"/>
          <w:sz w:val="28"/>
          <w:szCs w:val="28"/>
        </w:rPr>
        <w:t xml:space="preserve"> (2019) </w:t>
      </w:r>
      <w:r w:rsidR="00C636ED" w:rsidRPr="00872A3A">
        <w:rPr>
          <w:rFonts w:asciiTheme="majorBidi" w:eastAsia="Times New Roman" w:hAnsiTheme="majorBidi" w:cstheme="majorBidi"/>
          <w:sz w:val="28"/>
          <w:szCs w:val="28"/>
        </w:rPr>
        <w:t xml:space="preserve">without indicating that the arm of the miRNA in question is different. Potential sample and source differences and disease activity may explain the current findings on hsa-miR-5571-5p and those of </w:t>
      </w:r>
      <w:r w:rsidR="00565B69" w:rsidRPr="00872A3A">
        <w:rPr>
          <w:rFonts w:asciiTheme="majorBidi" w:eastAsia="Times New Roman" w:hAnsiTheme="majorBidi" w:cstheme="majorBidi"/>
          <w:sz w:val="28"/>
          <w:szCs w:val="28"/>
        </w:rPr>
        <w:t xml:space="preserve">Liu </w:t>
      </w:r>
      <w:r w:rsidR="00565B69" w:rsidRPr="00872A3A">
        <w:rPr>
          <w:rFonts w:asciiTheme="majorBidi" w:eastAsia="Times New Roman" w:hAnsiTheme="majorBidi" w:cstheme="majorBidi"/>
          <w:i/>
          <w:iCs/>
          <w:sz w:val="28"/>
          <w:szCs w:val="28"/>
        </w:rPr>
        <w:t>et al.,</w:t>
      </w:r>
      <w:r w:rsidR="00565B69" w:rsidRPr="00872A3A">
        <w:rPr>
          <w:rFonts w:asciiTheme="majorBidi" w:eastAsia="Times New Roman" w:hAnsiTheme="majorBidi" w:cstheme="majorBidi"/>
          <w:sz w:val="28"/>
          <w:szCs w:val="28"/>
        </w:rPr>
        <w:t xml:space="preserve"> (2019) </w:t>
      </w:r>
      <w:r w:rsidR="00C636ED" w:rsidRPr="00872A3A">
        <w:rPr>
          <w:rFonts w:asciiTheme="majorBidi" w:eastAsia="Times New Roman" w:hAnsiTheme="majorBidi" w:cstheme="majorBidi"/>
          <w:sz w:val="28"/>
          <w:szCs w:val="28"/>
        </w:rPr>
        <w:t xml:space="preserve">studied the miRNA sequencing profiles related to the risk of developing RA and the activity of the disease. The current study measured specific miRNAs by real-time PCR in blood samples. Variations in the medium used (serum, plasma, PBMCs, whole blood, synovial tissues, and immune cell subtypes) can lead to different profiles of expressed miRNAs. </w:t>
      </w:r>
      <w:proofErr w:type="spellStart"/>
      <w:r w:rsidR="00610B84" w:rsidRPr="00872A3A">
        <w:rPr>
          <w:rFonts w:asciiTheme="majorBidi" w:eastAsia="Times New Roman" w:hAnsiTheme="majorBidi" w:cstheme="majorBidi"/>
          <w:sz w:val="28"/>
          <w:szCs w:val="28"/>
        </w:rPr>
        <w:t>Testa</w:t>
      </w:r>
      <w:proofErr w:type="spellEnd"/>
      <w:r w:rsidR="00610B84" w:rsidRPr="00872A3A">
        <w:rPr>
          <w:rFonts w:asciiTheme="majorBidi" w:eastAsia="Times New Roman" w:hAnsiTheme="majorBidi" w:cstheme="majorBidi"/>
          <w:sz w:val="28"/>
          <w:szCs w:val="28"/>
        </w:rPr>
        <w:t xml:space="preserve"> </w:t>
      </w:r>
      <w:r w:rsidR="00C636ED" w:rsidRPr="00872A3A">
        <w:rPr>
          <w:rFonts w:asciiTheme="majorBidi" w:eastAsia="Times New Roman" w:hAnsiTheme="majorBidi" w:cstheme="majorBidi"/>
          <w:i/>
          <w:iCs/>
          <w:sz w:val="28"/>
          <w:szCs w:val="28"/>
        </w:rPr>
        <w:t>et al.</w:t>
      </w:r>
      <w:r w:rsidR="00C636ED" w:rsidRPr="00872A3A">
        <w:rPr>
          <w:rFonts w:asciiTheme="majorBidi" w:eastAsia="Times New Roman" w:hAnsiTheme="majorBidi" w:cstheme="majorBidi"/>
          <w:sz w:val="28"/>
          <w:szCs w:val="28"/>
        </w:rPr>
        <w:t xml:space="preserve"> (</w:t>
      </w:r>
      <w:r w:rsidR="00610B84" w:rsidRPr="00872A3A">
        <w:rPr>
          <w:rFonts w:asciiTheme="majorBidi" w:eastAsia="Times New Roman" w:hAnsiTheme="majorBidi" w:cstheme="majorBidi"/>
          <w:sz w:val="28"/>
          <w:szCs w:val="28"/>
        </w:rPr>
        <w:t>2022</w:t>
      </w:r>
      <w:r w:rsidR="00C636ED" w:rsidRPr="00872A3A">
        <w:rPr>
          <w:rFonts w:asciiTheme="majorBidi" w:eastAsia="Times New Roman" w:hAnsiTheme="majorBidi" w:cstheme="majorBidi"/>
          <w:sz w:val="28"/>
          <w:szCs w:val="28"/>
        </w:rPr>
        <w:t>) stated that the levels of miR-5571-3p in synovial tissues of RA patients showed an association with disease activity and inflammation, therefore, the source of the sample is critical. Thus, decreased levels of hsa-miR-5571-5p in peripheral blood may represent different regulatory mechanisms from those that led to increased levels of miR-5571-3p in synovial tissues. Considering autoimmune thyroid disease offers further evidence of dysregulation of the miR-5571-family within the context of autoimmunity.</w:t>
      </w:r>
      <w:r w:rsidR="00C636ED" w:rsidRPr="00872A3A">
        <w:rPr>
          <w:rFonts w:asciiTheme="majorBidi" w:hAnsiTheme="majorBidi" w:cstheme="majorBidi"/>
          <w:sz w:val="28"/>
          <w:szCs w:val="28"/>
        </w:rPr>
        <w:t xml:space="preserve"> </w:t>
      </w:r>
      <w:proofErr w:type="spellStart"/>
      <w:r w:rsidR="00C636ED" w:rsidRPr="00872A3A">
        <w:rPr>
          <w:rFonts w:asciiTheme="majorBidi" w:eastAsia="Times New Roman" w:hAnsiTheme="majorBidi" w:cstheme="majorBidi"/>
          <w:sz w:val="28"/>
          <w:szCs w:val="28"/>
        </w:rPr>
        <w:t>Martínez</w:t>
      </w:r>
      <w:proofErr w:type="spellEnd"/>
      <w:r w:rsidR="00C636ED" w:rsidRPr="00872A3A">
        <w:rPr>
          <w:rFonts w:asciiTheme="majorBidi" w:eastAsia="Times New Roman" w:hAnsiTheme="majorBidi" w:cstheme="majorBidi"/>
          <w:sz w:val="28"/>
          <w:szCs w:val="28"/>
        </w:rPr>
        <w:t xml:space="preserve">-Hernández </w:t>
      </w:r>
      <w:r w:rsidR="00C636ED" w:rsidRPr="00872A3A">
        <w:rPr>
          <w:rFonts w:asciiTheme="majorBidi" w:eastAsia="Times New Roman" w:hAnsiTheme="majorBidi" w:cstheme="majorBidi"/>
          <w:i/>
          <w:iCs/>
          <w:sz w:val="28"/>
          <w:szCs w:val="28"/>
        </w:rPr>
        <w:t>et al.</w:t>
      </w:r>
      <w:r w:rsidR="00C636ED" w:rsidRPr="00872A3A">
        <w:rPr>
          <w:rFonts w:asciiTheme="majorBidi" w:eastAsia="Times New Roman" w:hAnsiTheme="majorBidi" w:cstheme="majorBidi"/>
          <w:sz w:val="28"/>
          <w:szCs w:val="28"/>
        </w:rPr>
        <w:t xml:space="preserve"> (</w:t>
      </w:r>
      <w:r w:rsidR="00565B69" w:rsidRPr="00872A3A">
        <w:rPr>
          <w:rFonts w:asciiTheme="majorBidi" w:eastAsia="Times New Roman" w:hAnsiTheme="majorBidi" w:cstheme="majorBidi"/>
          <w:sz w:val="28"/>
          <w:szCs w:val="28"/>
        </w:rPr>
        <w:t>2019</w:t>
      </w:r>
      <w:r w:rsidR="00C636ED" w:rsidRPr="00872A3A">
        <w:rPr>
          <w:rFonts w:asciiTheme="majorBidi" w:eastAsia="Times New Roman" w:hAnsiTheme="majorBidi" w:cstheme="majorBidi"/>
          <w:sz w:val="28"/>
          <w:szCs w:val="28"/>
        </w:rPr>
        <w:t xml:space="preserve">) reported an increase of miR-5571-3p in autoimmune thyroid disease and an anti-thyroid disease-associated profile. Although this finding does not explain RA directly, it illustrates dysregulation of the miR-5571 family within the context of immune-mediated endocrinal autoimmunity. The discrepancy from the current RA findings may be explained by disease-specific immune mechanisms, since autoimmune thyroid disease is characterized by the production of thyroid-related autoantibodies and </w:t>
      </w:r>
      <w:r w:rsidR="00C636ED" w:rsidRPr="00872A3A">
        <w:rPr>
          <w:rFonts w:asciiTheme="majorBidi" w:eastAsia="Times New Roman" w:hAnsiTheme="majorBidi" w:cstheme="majorBidi"/>
          <w:sz w:val="28"/>
          <w:szCs w:val="28"/>
        </w:rPr>
        <w:lastRenderedPageBreak/>
        <w:t>inflammation of the thyroid gland, whereas RA is characterized by inflammatory synovial tissue, activation of fibroblasts, and destruction of the joints. Therefore, in the context of RA, the decrease of hsa-miR-5571-</w:t>
      </w:r>
      <w:proofErr w:type="gramStart"/>
      <w:r w:rsidR="00C636ED" w:rsidRPr="00872A3A">
        <w:rPr>
          <w:rFonts w:asciiTheme="majorBidi" w:eastAsia="Times New Roman" w:hAnsiTheme="majorBidi" w:cstheme="majorBidi"/>
          <w:sz w:val="28"/>
          <w:szCs w:val="28"/>
        </w:rPr>
        <w:t>5p,</w:t>
      </w:r>
      <w:proofErr w:type="gramEnd"/>
      <w:r w:rsidR="00C636ED" w:rsidRPr="00872A3A">
        <w:rPr>
          <w:rFonts w:asciiTheme="majorBidi" w:eastAsia="Times New Roman" w:hAnsiTheme="majorBidi" w:cstheme="majorBidi"/>
          <w:sz w:val="28"/>
          <w:szCs w:val="28"/>
        </w:rPr>
        <w:t xml:space="preserve"> may indicate disease-specific regulation, rather than a generalized pattern of regulation within autoimmunity.</w:t>
      </w:r>
    </w:p>
    <w:p w14:paraId="2FCA0EE9" w14:textId="1E6C7E43" w:rsidR="00C636ED" w:rsidRPr="00872A3A" w:rsidRDefault="00C636ED" w:rsidP="00872A3A">
      <w:pPr>
        <w:tabs>
          <w:tab w:val="left" w:pos="1520"/>
        </w:tabs>
        <w:bidi w:val="0"/>
        <w:jc w:val="lowKashida"/>
        <w:rPr>
          <w:rFonts w:asciiTheme="majorBidi" w:eastAsia="Times New Roman" w:hAnsiTheme="majorBidi" w:cstheme="majorBidi"/>
          <w:sz w:val="28"/>
          <w:szCs w:val="28"/>
          <w:rtl/>
        </w:rPr>
      </w:pPr>
      <w:r w:rsidRPr="00872A3A">
        <w:rPr>
          <w:rFonts w:asciiTheme="majorBidi" w:eastAsia="Times New Roman" w:hAnsiTheme="majorBidi" w:cstheme="majorBidi"/>
          <w:sz w:val="28"/>
          <w:szCs w:val="28"/>
        </w:rPr>
        <w:t xml:space="preserve">     Fujimori </w:t>
      </w:r>
      <w:r w:rsidRPr="00872A3A">
        <w:rPr>
          <w:rFonts w:asciiTheme="majorBidi" w:eastAsia="Times New Roman" w:hAnsiTheme="majorBidi" w:cstheme="majorBidi"/>
          <w:i/>
          <w:iCs/>
          <w:sz w:val="28"/>
          <w:szCs w:val="28"/>
        </w:rPr>
        <w:t>et al.</w:t>
      </w:r>
      <w:r w:rsidRPr="00872A3A">
        <w:rPr>
          <w:rFonts w:asciiTheme="majorBidi" w:eastAsia="Times New Roman" w:hAnsiTheme="majorBidi" w:cstheme="majorBidi"/>
          <w:sz w:val="28"/>
          <w:szCs w:val="28"/>
        </w:rPr>
        <w:t xml:space="preserve"> (</w:t>
      </w:r>
      <w:r w:rsidR="00E902A8" w:rsidRPr="00872A3A">
        <w:rPr>
          <w:rFonts w:asciiTheme="majorBidi" w:eastAsia="Times New Roman" w:hAnsiTheme="majorBidi" w:cstheme="majorBidi"/>
          <w:sz w:val="28"/>
          <w:szCs w:val="28"/>
        </w:rPr>
        <w:t>2021</w:t>
      </w:r>
      <w:r w:rsidRPr="00872A3A">
        <w:rPr>
          <w:rFonts w:asciiTheme="majorBidi" w:eastAsia="Times New Roman" w:hAnsiTheme="majorBidi" w:cstheme="majorBidi"/>
          <w:sz w:val="28"/>
          <w:szCs w:val="28"/>
        </w:rPr>
        <w:t xml:space="preserve">) found that hsa-miR-5571-5p was linked to the MAPK pathway in studies of salivary miRNAs related to chronic periodontitis. Although MAPK is linked to the production of inflammatory cytokines, activation of fibroblasts, and the inflammatory response of various immune cells, periodic inflammatory synovitis and periodontitis are not the same. Furthermore, the study sample was saliva, not blood or synovial tissue. Accordingly, while hsa-miR-5571-5p may support an inflammatory pathway, Fujimori </w:t>
      </w:r>
      <w:r w:rsidRPr="00872A3A">
        <w:rPr>
          <w:rFonts w:asciiTheme="majorBidi" w:eastAsia="Times New Roman" w:hAnsiTheme="majorBidi" w:cstheme="majorBidi"/>
          <w:i/>
          <w:iCs/>
          <w:sz w:val="28"/>
          <w:szCs w:val="28"/>
        </w:rPr>
        <w:t>et al</w:t>
      </w:r>
      <w:r w:rsidRPr="00872A3A">
        <w:rPr>
          <w:rFonts w:asciiTheme="majorBidi" w:eastAsia="Times New Roman" w:hAnsiTheme="majorBidi" w:cstheme="majorBidi"/>
          <w:sz w:val="28"/>
          <w:szCs w:val="28"/>
        </w:rPr>
        <w:t>. (</w:t>
      </w:r>
      <w:r w:rsidR="00E902A8" w:rsidRPr="00872A3A">
        <w:rPr>
          <w:rFonts w:asciiTheme="majorBidi" w:eastAsia="Times New Roman" w:hAnsiTheme="majorBidi" w:cstheme="majorBidi"/>
          <w:sz w:val="28"/>
          <w:szCs w:val="28"/>
        </w:rPr>
        <w:t>2021</w:t>
      </w:r>
      <w:r w:rsidRPr="00872A3A">
        <w:rPr>
          <w:rFonts w:asciiTheme="majorBidi" w:eastAsia="Times New Roman" w:hAnsiTheme="majorBidi" w:cstheme="majorBidi"/>
          <w:sz w:val="28"/>
          <w:szCs w:val="28"/>
        </w:rPr>
        <w:t>) does not support the causative role of hsa-miR-5571-5p in rheumatoid arthritis (RA).</w:t>
      </w:r>
      <w:r w:rsidRPr="00872A3A">
        <w:rPr>
          <w:rFonts w:asciiTheme="majorBidi" w:hAnsiTheme="majorBidi" w:cstheme="majorBidi"/>
          <w:sz w:val="28"/>
          <w:szCs w:val="28"/>
        </w:rPr>
        <w:t xml:space="preserve"> </w:t>
      </w:r>
      <w:r w:rsidRPr="00872A3A">
        <w:rPr>
          <w:rFonts w:asciiTheme="majorBidi" w:eastAsia="Times New Roman" w:hAnsiTheme="majorBidi" w:cstheme="majorBidi"/>
          <w:sz w:val="28"/>
          <w:szCs w:val="28"/>
        </w:rPr>
        <w:t xml:space="preserve">Decreased hsa-miR-5571-5p may also show decreased control of inflammatory signaling. </w:t>
      </w:r>
      <w:r w:rsidR="00565B69" w:rsidRPr="00872A3A">
        <w:rPr>
          <w:rFonts w:asciiTheme="majorBidi" w:eastAsia="Times New Roman" w:hAnsiTheme="majorBidi" w:cstheme="majorBidi"/>
          <w:sz w:val="28"/>
          <w:szCs w:val="28"/>
        </w:rPr>
        <w:t xml:space="preserve">Liu </w:t>
      </w:r>
      <w:r w:rsidR="00565B69" w:rsidRPr="00872A3A">
        <w:rPr>
          <w:rFonts w:asciiTheme="majorBidi" w:eastAsia="Times New Roman" w:hAnsiTheme="majorBidi" w:cstheme="majorBidi"/>
          <w:i/>
          <w:iCs/>
          <w:sz w:val="28"/>
          <w:szCs w:val="28"/>
        </w:rPr>
        <w:t>et al.,</w:t>
      </w:r>
      <w:r w:rsidR="00565B69" w:rsidRPr="00872A3A">
        <w:rPr>
          <w:rFonts w:asciiTheme="majorBidi" w:eastAsia="Times New Roman" w:hAnsiTheme="majorBidi" w:cstheme="majorBidi"/>
          <w:sz w:val="28"/>
          <w:szCs w:val="28"/>
        </w:rPr>
        <w:t xml:space="preserve"> (2019) </w:t>
      </w:r>
      <w:r w:rsidRPr="00872A3A">
        <w:rPr>
          <w:rFonts w:asciiTheme="majorBidi" w:eastAsia="Times New Roman" w:hAnsiTheme="majorBidi" w:cstheme="majorBidi"/>
          <w:sz w:val="28"/>
          <w:szCs w:val="28"/>
        </w:rPr>
        <w:t>showed that miR-5571-3p was associated with the RA disease activity, while the current study showed decreased hsa-miR-5571-5p in RA patients. This may indicate that the MIR5571 precursor may produce arm-specific effects, whereby one arm may augment synovial inflammation while the other may reduce inflammation in peripheral blood. This is not an unusual mechanism in microRNA biology, as 3p and 5p strands, depending on the tissue, disease state, and cell state, may be loaded differently into the RNA-induced silencing complex. Thus, it is important to examine hsa-miR-5571-5p in isolation from miR-5571-3p.</w:t>
      </w:r>
    </w:p>
    <w:p w14:paraId="75AABBC3" w14:textId="7B0E739B" w:rsidR="00C636ED" w:rsidRPr="00872A3A" w:rsidRDefault="00C636ED" w:rsidP="00872A3A">
      <w:pPr>
        <w:tabs>
          <w:tab w:val="left" w:pos="1520"/>
        </w:tabs>
        <w:bidi w:val="0"/>
        <w:jc w:val="lowKashida"/>
        <w:rPr>
          <w:rFonts w:asciiTheme="majorBidi" w:hAnsiTheme="majorBidi" w:cstheme="majorBidi"/>
          <w:sz w:val="28"/>
          <w:szCs w:val="28"/>
          <w:rtl/>
        </w:rPr>
      </w:pPr>
      <w:r w:rsidRPr="00872A3A">
        <w:rPr>
          <w:rFonts w:asciiTheme="majorBidi" w:hAnsiTheme="majorBidi" w:cstheme="majorBidi"/>
          <w:b/>
          <w:bCs/>
          <w:sz w:val="28"/>
          <w:szCs w:val="28"/>
        </w:rPr>
        <w:t xml:space="preserve"> </w:t>
      </w:r>
      <w:r w:rsidR="006D71A8" w:rsidRPr="00872A3A">
        <w:rPr>
          <w:rFonts w:asciiTheme="majorBidi" w:eastAsia="Times New Roman" w:hAnsiTheme="majorBidi" w:cstheme="majorBidi"/>
          <w:b/>
          <w:bCs/>
          <w:sz w:val="28"/>
          <w:szCs w:val="28"/>
        </w:rPr>
        <w:t>C</w:t>
      </w:r>
      <w:r w:rsidRPr="00872A3A">
        <w:rPr>
          <w:rFonts w:asciiTheme="majorBidi" w:eastAsia="Times New Roman" w:hAnsiTheme="majorBidi" w:cstheme="majorBidi"/>
          <w:b/>
          <w:bCs/>
          <w:sz w:val="28"/>
          <w:szCs w:val="28"/>
        </w:rPr>
        <w:t>onclusion</w:t>
      </w:r>
      <w:r w:rsidRPr="00872A3A">
        <w:rPr>
          <w:rFonts w:asciiTheme="majorBidi" w:eastAsia="Times New Roman" w:hAnsiTheme="majorBidi" w:cstheme="majorBidi"/>
          <w:sz w:val="28"/>
          <w:szCs w:val="28"/>
        </w:rPr>
        <w:t>, the significant decrease of hsa-miR-5571-5p indicates post-transcriptional regulation deficiency in RA. The current results of especially interesting, as this is the first study of RA to assess this, and possible regulatory roles other microRNAs in RA and autoimmune inflammation should be studied further.</w:t>
      </w:r>
      <w:r w:rsidRPr="00872A3A">
        <w:rPr>
          <w:rFonts w:asciiTheme="majorBidi" w:hAnsiTheme="majorBidi" w:cstheme="majorBidi"/>
          <w:sz w:val="28"/>
          <w:szCs w:val="28"/>
        </w:rPr>
        <w:t xml:space="preserve"> </w:t>
      </w:r>
    </w:p>
    <w:p w14:paraId="392FECE3" w14:textId="430EB5C5" w:rsidR="00C636ED" w:rsidRPr="00872A3A" w:rsidRDefault="00C636ED" w:rsidP="00872A3A">
      <w:pPr>
        <w:tabs>
          <w:tab w:val="left" w:pos="1520"/>
        </w:tabs>
        <w:bidi w:val="0"/>
        <w:jc w:val="lowKashida"/>
        <w:rPr>
          <w:rFonts w:asciiTheme="majorBidi" w:hAnsiTheme="majorBidi" w:cstheme="majorBidi"/>
          <w:sz w:val="28"/>
          <w:szCs w:val="28"/>
          <w:lang w:bidi="ar-IQ"/>
        </w:rPr>
      </w:pPr>
      <w:r w:rsidRPr="00872A3A">
        <w:rPr>
          <w:rFonts w:asciiTheme="majorBidi" w:hAnsiTheme="majorBidi" w:cstheme="majorBidi"/>
          <w:b/>
          <w:bCs/>
          <w:sz w:val="28"/>
          <w:szCs w:val="28"/>
          <w:lang w:bidi="ar-IQ"/>
        </w:rPr>
        <w:t>References:</w:t>
      </w:r>
    </w:p>
    <w:p w14:paraId="575C07A1"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lastRenderedPageBreak/>
        <w:t>Abd</w:t>
      </w:r>
      <w:proofErr w:type="spellEnd"/>
      <w:r w:rsidRPr="00872A3A">
        <w:rPr>
          <w:rFonts w:ascii="Times New Roman" w:eastAsia="Times New Roman" w:hAnsi="Times New Roman" w:cs="Arial"/>
          <w:sz w:val="28"/>
          <w:szCs w:val="28"/>
        </w:rPr>
        <w:t xml:space="preserve"> El-</w:t>
      </w:r>
      <w:proofErr w:type="spellStart"/>
      <w:r w:rsidRPr="00872A3A">
        <w:rPr>
          <w:rFonts w:ascii="Times New Roman" w:eastAsia="Times New Roman" w:hAnsi="Times New Roman" w:cs="Arial"/>
          <w:sz w:val="28"/>
          <w:szCs w:val="28"/>
        </w:rPr>
        <w:t>Ghany</w:t>
      </w:r>
      <w:proofErr w:type="spellEnd"/>
      <w:r w:rsidRPr="00872A3A">
        <w:rPr>
          <w:rFonts w:ascii="Times New Roman" w:eastAsia="Times New Roman" w:hAnsi="Times New Roman" w:cs="Arial"/>
          <w:sz w:val="28"/>
          <w:szCs w:val="28"/>
        </w:rPr>
        <w:t xml:space="preserve"> NS, Siam IM, </w:t>
      </w:r>
      <w:proofErr w:type="spellStart"/>
      <w:r w:rsidRPr="00872A3A">
        <w:rPr>
          <w:rFonts w:ascii="Times New Roman" w:eastAsia="Times New Roman" w:hAnsi="Times New Roman" w:cs="Arial"/>
          <w:sz w:val="28"/>
          <w:szCs w:val="28"/>
        </w:rPr>
        <w:t>Monir</w:t>
      </w:r>
      <w:proofErr w:type="spellEnd"/>
      <w:r w:rsidRPr="00872A3A">
        <w:rPr>
          <w:rFonts w:ascii="Times New Roman" w:eastAsia="Times New Roman" w:hAnsi="Times New Roman" w:cs="Arial"/>
          <w:sz w:val="28"/>
          <w:szCs w:val="28"/>
        </w:rPr>
        <w:t xml:space="preserve"> AM. Gender impact on rheumatoid arthritis disease characteristics in a cohort of Egyptian patients. Med J Cairo Univ. 2019</w:t>
      </w:r>
      <w:proofErr w:type="gramStart"/>
      <w:r w:rsidRPr="00872A3A">
        <w:rPr>
          <w:rFonts w:ascii="Times New Roman" w:eastAsia="Times New Roman" w:hAnsi="Times New Roman" w:cs="Arial"/>
          <w:sz w:val="28"/>
          <w:szCs w:val="28"/>
        </w:rPr>
        <w:t>;87</w:t>
      </w:r>
      <w:proofErr w:type="gramEnd"/>
      <w:r w:rsidRPr="00872A3A">
        <w:rPr>
          <w:rFonts w:ascii="Times New Roman" w:eastAsia="Times New Roman" w:hAnsi="Times New Roman" w:cs="Arial"/>
          <w:sz w:val="28"/>
          <w:szCs w:val="28"/>
        </w:rPr>
        <w:t xml:space="preserve">(3):1895-9. </w:t>
      </w:r>
    </w:p>
    <w:p w14:paraId="009DA22E"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Ahmad R, </w:t>
      </w:r>
      <w:proofErr w:type="spellStart"/>
      <w:r w:rsidRPr="00872A3A">
        <w:rPr>
          <w:rFonts w:ascii="Times New Roman" w:eastAsia="Times New Roman" w:hAnsi="Times New Roman" w:cs="Arial"/>
          <w:sz w:val="28"/>
          <w:szCs w:val="28"/>
        </w:rPr>
        <w:t>Zgair</w:t>
      </w:r>
      <w:proofErr w:type="spellEnd"/>
      <w:r w:rsidRPr="00872A3A">
        <w:rPr>
          <w:rFonts w:ascii="Times New Roman" w:eastAsia="Times New Roman" w:hAnsi="Times New Roman" w:cs="Arial"/>
          <w:sz w:val="28"/>
          <w:szCs w:val="28"/>
        </w:rPr>
        <w:t xml:space="preserve"> A. Immunological and biological manifestation of rheumatoid arthritis patient in Iraq. Indian J Forensic Med </w:t>
      </w:r>
      <w:proofErr w:type="spellStart"/>
      <w:r w:rsidRPr="00872A3A">
        <w:rPr>
          <w:rFonts w:ascii="Times New Roman" w:eastAsia="Times New Roman" w:hAnsi="Times New Roman" w:cs="Arial"/>
          <w:sz w:val="28"/>
          <w:szCs w:val="28"/>
        </w:rPr>
        <w:t>Toxicol</w:t>
      </w:r>
      <w:proofErr w:type="spellEnd"/>
      <w:r w:rsidRPr="00872A3A">
        <w:rPr>
          <w:rFonts w:ascii="Times New Roman" w:eastAsia="Times New Roman" w:hAnsi="Times New Roman" w:cs="Arial"/>
          <w:sz w:val="28"/>
          <w:szCs w:val="28"/>
        </w:rPr>
        <w:t>. 2021</w:t>
      </w:r>
      <w:proofErr w:type="gramStart"/>
      <w:r w:rsidRPr="00872A3A">
        <w:rPr>
          <w:rFonts w:ascii="Times New Roman" w:eastAsia="Times New Roman" w:hAnsi="Times New Roman" w:cs="Arial"/>
          <w:sz w:val="28"/>
          <w:szCs w:val="28"/>
        </w:rPr>
        <w:t>;15</w:t>
      </w:r>
      <w:proofErr w:type="gramEnd"/>
      <w:r w:rsidRPr="00872A3A">
        <w:rPr>
          <w:rFonts w:ascii="Times New Roman" w:eastAsia="Times New Roman" w:hAnsi="Times New Roman" w:cs="Arial"/>
          <w:sz w:val="28"/>
          <w:szCs w:val="28"/>
        </w:rPr>
        <w:t xml:space="preserve">(4):1344-50. doi:10.37506/ijfmt.v15i4.16896. </w:t>
      </w:r>
    </w:p>
    <w:p w14:paraId="3A636766"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Albarzinji</w:t>
      </w:r>
      <w:proofErr w:type="spellEnd"/>
      <w:r w:rsidRPr="00872A3A">
        <w:rPr>
          <w:rFonts w:ascii="Times New Roman" w:eastAsia="Times New Roman" w:hAnsi="Times New Roman" w:cs="Arial"/>
          <w:sz w:val="28"/>
          <w:szCs w:val="28"/>
        </w:rPr>
        <w:t xml:space="preserve"> D, </w:t>
      </w:r>
      <w:proofErr w:type="spellStart"/>
      <w:r w:rsidRPr="00872A3A">
        <w:rPr>
          <w:rFonts w:ascii="Times New Roman" w:eastAsia="Times New Roman" w:hAnsi="Times New Roman" w:cs="Arial"/>
          <w:sz w:val="28"/>
          <w:szCs w:val="28"/>
        </w:rPr>
        <w:t>Albustany</w:t>
      </w:r>
      <w:proofErr w:type="spellEnd"/>
      <w:r w:rsidRPr="00872A3A">
        <w:rPr>
          <w:rFonts w:ascii="Times New Roman" w:eastAsia="Times New Roman" w:hAnsi="Times New Roman" w:cs="Arial"/>
          <w:sz w:val="28"/>
          <w:szCs w:val="28"/>
        </w:rPr>
        <w:t xml:space="preserve"> D. Association of 25-hydroxy vitamin D with IL-17 inflammatory cytokines, and osteoporosis in patients with rheumatoid arthritis in Kurdish nation/Iraq. Open </w:t>
      </w:r>
      <w:proofErr w:type="spellStart"/>
      <w:r w:rsidRPr="00872A3A">
        <w:rPr>
          <w:rFonts w:ascii="Times New Roman" w:eastAsia="Times New Roman" w:hAnsi="Times New Roman" w:cs="Arial"/>
          <w:sz w:val="28"/>
          <w:szCs w:val="28"/>
        </w:rPr>
        <w:t>Rheumatol</w:t>
      </w:r>
      <w:proofErr w:type="spellEnd"/>
      <w:r w:rsidRPr="00872A3A">
        <w:rPr>
          <w:rFonts w:ascii="Times New Roman" w:eastAsia="Times New Roman" w:hAnsi="Times New Roman" w:cs="Arial"/>
          <w:sz w:val="28"/>
          <w:szCs w:val="28"/>
        </w:rPr>
        <w:t xml:space="preserve"> J. 2022</w:t>
      </w:r>
      <w:proofErr w:type="gramStart"/>
      <w:r w:rsidRPr="00872A3A">
        <w:rPr>
          <w:rFonts w:ascii="Times New Roman" w:eastAsia="Times New Roman" w:hAnsi="Times New Roman" w:cs="Arial"/>
          <w:sz w:val="28"/>
          <w:szCs w:val="28"/>
        </w:rPr>
        <w:t>;16:e187431292210060</w:t>
      </w:r>
      <w:proofErr w:type="gramEnd"/>
      <w:r w:rsidRPr="00872A3A">
        <w:rPr>
          <w:rFonts w:ascii="Times New Roman" w:eastAsia="Times New Roman" w:hAnsi="Times New Roman" w:cs="Arial"/>
          <w:sz w:val="28"/>
          <w:szCs w:val="28"/>
        </w:rPr>
        <w:t xml:space="preserve">. </w:t>
      </w:r>
      <w:proofErr w:type="gramStart"/>
      <w:r w:rsidRPr="00872A3A">
        <w:rPr>
          <w:rFonts w:ascii="Times New Roman" w:eastAsia="Times New Roman" w:hAnsi="Times New Roman" w:cs="Arial"/>
          <w:sz w:val="28"/>
          <w:szCs w:val="28"/>
        </w:rPr>
        <w:t>doi:</w:t>
      </w:r>
      <w:proofErr w:type="gramEnd"/>
      <w:r w:rsidRPr="00872A3A">
        <w:rPr>
          <w:rFonts w:ascii="Times New Roman" w:eastAsia="Times New Roman" w:hAnsi="Times New Roman" w:cs="Arial"/>
          <w:sz w:val="28"/>
          <w:szCs w:val="28"/>
        </w:rPr>
        <w:t xml:space="preserve">10.2174/18743129-v16-e2210060. </w:t>
      </w:r>
    </w:p>
    <w:p w14:paraId="12827FBD"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Al-</w:t>
      </w:r>
      <w:proofErr w:type="spellStart"/>
      <w:r w:rsidRPr="00872A3A">
        <w:rPr>
          <w:rFonts w:ascii="Times New Roman" w:eastAsia="Times New Roman" w:hAnsi="Times New Roman" w:cs="Arial"/>
          <w:sz w:val="28"/>
          <w:szCs w:val="28"/>
        </w:rPr>
        <w:t>Dabbagh</w:t>
      </w:r>
      <w:proofErr w:type="spellEnd"/>
      <w:r w:rsidRPr="00872A3A">
        <w:rPr>
          <w:rFonts w:ascii="Times New Roman" w:eastAsia="Times New Roman" w:hAnsi="Times New Roman" w:cs="Arial"/>
          <w:sz w:val="28"/>
          <w:szCs w:val="28"/>
        </w:rPr>
        <w:t xml:space="preserve"> NY, </w:t>
      </w:r>
      <w:proofErr w:type="spellStart"/>
      <w:r w:rsidRPr="00872A3A">
        <w:rPr>
          <w:rFonts w:ascii="Times New Roman" w:eastAsia="Times New Roman" w:hAnsi="Times New Roman" w:cs="Arial"/>
          <w:sz w:val="28"/>
          <w:szCs w:val="28"/>
        </w:rPr>
        <w:t>Hashim</w:t>
      </w:r>
      <w:proofErr w:type="spellEnd"/>
      <w:r w:rsidRPr="00872A3A">
        <w:rPr>
          <w:rFonts w:ascii="Times New Roman" w:eastAsia="Times New Roman" w:hAnsi="Times New Roman" w:cs="Arial"/>
          <w:sz w:val="28"/>
          <w:szCs w:val="28"/>
        </w:rPr>
        <w:t xml:space="preserve"> ZA. Evaluation of anti-CCP antibodies and rheumatoid factor for the laboratory diagnosis of rheumatoid arthritis. </w:t>
      </w:r>
      <w:proofErr w:type="spellStart"/>
      <w:r w:rsidRPr="00872A3A">
        <w:rPr>
          <w:rFonts w:ascii="Times New Roman" w:eastAsia="Times New Roman" w:hAnsi="Times New Roman" w:cs="Arial"/>
          <w:sz w:val="28"/>
          <w:szCs w:val="28"/>
        </w:rPr>
        <w:t>Duhok</w:t>
      </w:r>
      <w:proofErr w:type="spellEnd"/>
      <w:r w:rsidRPr="00872A3A">
        <w:rPr>
          <w:rFonts w:ascii="Times New Roman" w:eastAsia="Times New Roman" w:hAnsi="Times New Roman" w:cs="Arial"/>
          <w:sz w:val="28"/>
          <w:szCs w:val="28"/>
        </w:rPr>
        <w:t xml:space="preserve"> Med J. 2018</w:t>
      </w:r>
      <w:proofErr w:type="gramStart"/>
      <w:r w:rsidRPr="00872A3A">
        <w:rPr>
          <w:rFonts w:ascii="Times New Roman" w:eastAsia="Times New Roman" w:hAnsi="Times New Roman" w:cs="Arial"/>
          <w:sz w:val="28"/>
          <w:szCs w:val="28"/>
        </w:rPr>
        <w:t>;12</w:t>
      </w:r>
      <w:proofErr w:type="gramEnd"/>
      <w:r w:rsidRPr="00872A3A">
        <w:rPr>
          <w:rFonts w:ascii="Times New Roman" w:eastAsia="Times New Roman" w:hAnsi="Times New Roman" w:cs="Arial"/>
          <w:sz w:val="28"/>
          <w:szCs w:val="28"/>
        </w:rPr>
        <w:t xml:space="preserve">(1):41-54. doi:10.31386/dmj.uod.18.12.1.5. </w:t>
      </w:r>
    </w:p>
    <w:p w14:paraId="336B1FC5"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Alghamdi</w:t>
      </w:r>
      <w:proofErr w:type="spellEnd"/>
      <w:r w:rsidRPr="00872A3A">
        <w:rPr>
          <w:rFonts w:ascii="Times New Roman" w:eastAsia="Times New Roman" w:hAnsi="Times New Roman" w:cs="Arial"/>
          <w:sz w:val="28"/>
          <w:szCs w:val="28"/>
        </w:rPr>
        <w:t xml:space="preserve"> M, </w:t>
      </w:r>
      <w:proofErr w:type="spellStart"/>
      <w:r w:rsidRPr="00872A3A">
        <w:rPr>
          <w:rFonts w:ascii="Times New Roman" w:eastAsia="Times New Roman" w:hAnsi="Times New Roman" w:cs="Arial"/>
          <w:sz w:val="28"/>
          <w:szCs w:val="28"/>
        </w:rPr>
        <w:t>Alamry</w:t>
      </w:r>
      <w:proofErr w:type="spellEnd"/>
      <w:r w:rsidRPr="00872A3A">
        <w:rPr>
          <w:rFonts w:ascii="Times New Roman" w:eastAsia="Times New Roman" w:hAnsi="Times New Roman" w:cs="Arial"/>
          <w:sz w:val="28"/>
          <w:szCs w:val="28"/>
        </w:rPr>
        <w:t xml:space="preserve"> SA, </w:t>
      </w:r>
      <w:proofErr w:type="spellStart"/>
      <w:r w:rsidRPr="00872A3A">
        <w:rPr>
          <w:rFonts w:ascii="Times New Roman" w:eastAsia="Times New Roman" w:hAnsi="Times New Roman" w:cs="Arial"/>
          <w:sz w:val="28"/>
          <w:szCs w:val="28"/>
        </w:rPr>
        <w:t>Bahlas</w:t>
      </w:r>
      <w:proofErr w:type="spellEnd"/>
      <w:r w:rsidRPr="00872A3A">
        <w:rPr>
          <w:rFonts w:ascii="Times New Roman" w:eastAsia="Times New Roman" w:hAnsi="Times New Roman" w:cs="Arial"/>
          <w:sz w:val="28"/>
          <w:szCs w:val="28"/>
        </w:rPr>
        <w:t xml:space="preserve"> SM, </w:t>
      </w:r>
      <w:proofErr w:type="spellStart"/>
      <w:r w:rsidRPr="00872A3A">
        <w:rPr>
          <w:rFonts w:ascii="Times New Roman" w:eastAsia="Times New Roman" w:hAnsi="Times New Roman" w:cs="Arial"/>
          <w:sz w:val="28"/>
          <w:szCs w:val="28"/>
        </w:rPr>
        <w:t>Uversky</w:t>
      </w:r>
      <w:proofErr w:type="spellEnd"/>
      <w:r w:rsidRPr="00872A3A">
        <w:rPr>
          <w:rFonts w:ascii="Times New Roman" w:eastAsia="Times New Roman" w:hAnsi="Times New Roman" w:cs="Arial"/>
          <w:sz w:val="28"/>
          <w:szCs w:val="28"/>
        </w:rPr>
        <w:t xml:space="preserve"> VN, </w:t>
      </w:r>
      <w:proofErr w:type="spellStart"/>
      <w:r w:rsidRPr="00872A3A">
        <w:rPr>
          <w:rFonts w:ascii="Times New Roman" w:eastAsia="Times New Roman" w:hAnsi="Times New Roman" w:cs="Arial"/>
          <w:sz w:val="28"/>
          <w:szCs w:val="28"/>
        </w:rPr>
        <w:t>Redwan</w:t>
      </w:r>
      <w:proofErr w:type="spellEnd"/>
      <w:r w:rsidRPr="00872A3A">
        <w:rPr>
          <w:rFonts w:ascii="Times New Roman" w:eastAsia="Times New Roman" w:hAnsi="Times New Roman" w:cs="Arial"/>
          <w:sz w:val="28"/>
          <w:szCs w:val="28"/>
        </w:rPr>
        <w:t xml:space="preserve"> EM. Circulating extracellular vesicles and rheumatoid arthritis: a proteomic analysis. Cell </w:t>
      </w:r>
      <w:proofErr w:type="spellStart"/>
      <w:r w:rsidRPr="00872A3A">
        <w:rPr>
          <w:rFonts w:ascii="Times New Roman" w:eastAsia="Times New Roman" w:hAnsi="Times New Roman" w:cs="Arial"/>
          <w:sz w:val="28"/>
          <w:szCs w:val="28"/>
        </w:rPr>
        <w:t>Mol</w:t>
      </w:r>
      <w:proofErr w:type="spellEnd"/>
      <w:r w:rsidRPr="00872A3A">
        <w:rPr>
          <w:rFonts w:ascii="Times New Roman" w:eastAsia="Times New Roman" w:hAnsi="Times New Roman" w:cs="Arial"/>
          <w:sz w:val="28"/>
          <w:szCs w:val="28"/>
        </w:rPr>
        <w:t xml:space="preserve"> Life Sci. 2022</w:t>
      </w:r>
      <w:proofErr w:type="gramStart"/>
      <w:r w:rsidRPr="00872A3A">
        <w:rPr>
          <w:rFonts w:ascii="Times New Roman" w:eastAsia="Times New Roman" w:hAnsi="Times New Roman" w:cs="Arial"/>
          <w:sz w:val="28"/>
          <w:szCs w:val="28"/>
        </w:rPr>
        <w:t>;79</w:t>
      </w:r>
      <w:proofErr w:type="gramEnd"/>
      <w:r w:rsidRPr="00872A3A">
        <w:rPr>
          <w:rFonts w:ascii="Times New Roman" w:eastAsia="Times New Roman" w:hAnsi="Times New Roman" w:cs="Arial"/>
          <w:sz w:val="28"/>
          <w:szCs w:val="28"/>
        </w:rPr>
        <w:t xml:space="preserve">(1):25. </w:t>
      </w:r>
      <w:proofErr w:type="gramStart"/>
      <w:r w:rsidRPr="00872A3A">
        <w:rPr>
          <w:rFonts w:ascii="Times New Roman" w:eastAsia="Times New Roman" w:hAnsi="Times New Roman" w:cs="Arial"/>
          <w:sz w:val="28"/>
          <w:szCs w:val="28"/>
        </w:rPr>
        <w:t>doi:</w:t>
      </w:r>
      <w:proofErr w:type="gramEnd"/>
      <w:r w:rsidRPr="00872A3A">
        <w:rPr>
          <w:rFonts w:ascii="Times New Roman" w:eastAsia="Times New Roman" w:hAnsi="Times New Roman" w:cs="Arial"/>
          <w:sz w:val="28"/>
          <w:szCs w:val="28"/>
        </w:rPr>
        <w:t xml:space="preserve">10.1007/s00018-021-04020-4. </w:t>
      </w:r>
    </w:p>
    <w:p w14:paraId="2FAEA58E"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Al-</w:t>
      </w:r>
      <w:proofErr w:type="spellStart"/>
      <w:r w:rsidRPr="00872A3A">
        <w:rPr>
          <w:rFonts w:ascii="Times New Roman" w:eastAsia="Times New Roman" w:hAnsi="Times New Roman" w:cs="Arial"/>
          <w:sz w:val="28"/>
          <w:szCs w:val="28"/>
        </w:rPr>
        <w:t>Saffar</w:t>
      </w:r>
      <w:proofErr w:type="spellEnd"/>
      <w:r w:rsidRPr="00872A3A">
        <w:rPr>
          <w:rFonts w:ascii="Times New Roman" w:eastAsia="Times New Roman" w:hAnsi="Times New Roman" w:cs="Arial"/>
          <w:sz w:val="28"/>
          <w:szCs w:val="28"/>
        </w:rPr>
        <w:t xml:space="preserve"> EA, Al-</w:t>
      </w:r>
      <w:proofErr w:type="spellStart"/>
      <w:r w:rsidRPr="00872A3A">
        <w:rPr>
          <w:rFonts w:ascii="Times New Roman" w:eastAsia="Times New Roman" w:hAnsi="Times New Roman" w:cs="Arial"/>
          <w:sz w:val="28"/>
          <w:szCs w:val="28"/>
        </w:rPr>
        <w:t>Saadi</w:t>
      </w:r>
      <w:proofErr w:type="spellEnd"/>
      <w:r w:rsidRPr="00872A3A">
        <w:rPr>
          <w:rFonts w:ascii="Times New Roman" w:eastAsia="Times New Roman" w:hAnsi="Times New Roman" w:cs="Arial"/>
          <w:sz w:val="28"/>
          <w:szCs w:val="28"/>
        </w:rPr>
        <w:t xml:space="preserve"> BQH, </w:t>
      </w:r>
      <w:proofErr w:type="spellStart"/>
      <w:r w:rsidRPr="00872A3A">
        <w:rPr>
          <w:rFonts w:ascii="Times New Roman" w:eastAsia="Times New Roman" w:hAnsi="Times New Roman" w:cs="Arial"/>
          <w:sz w:val="28"/>
          <w:szCs w:val="28"/>
        </w:rPr>
        <w:t>Awadh</w:t>
      </w:r>
      <w:proofErr w:type="spellEnd"/>
      <w:r w:rsidRPr="00872A3A">
        <w:rPr>
          <w:rFonts w:ascii="Times New Roman" w:eastAsia="Times New Roman" w:hAnsi="Times New Roman" w:cs="Arial"/>
          <w:sz w:val="28"/>
          <w:szCs w:val="28"/>
        </w:rPr>
        <w:t xml:space="preserve"> NI. Study the association of miRNA-146a gene polymorphism and some immunological markers with the risk of rheumatoid arthritis incidence in a sample of Iraqi patients. </w:t>
      </w:r>
      <w:proofErr w:type="spellStart"/>
      <w:r w:rsidRPr="00872A3A">
        <w:rPr>
          <w:rFonts w:ascii="Times New Roman" w:eastAsia="Times New Roman" w:hAnsi="Times New Roman" w:cs="Arial"/>
          <w:sz w:val="28"/>
          <w:szCs w:val="28"/>
        </w:rPr>
        <w:t>Bionatura</w:t>
      </w:r>
      <w:proofErr w:type="spellEnd"/>
      <w:r w:rsidRPr="00872A3A">
        <w:rPr>
          <w:rFonts w:ascii="Times New Roman" w:eastAsia="Times New Roman" w:hAnsi="Times New Roman" w:cs="Arial"/>
          <w:sz w:val="28"/>
          <w:szCs w:val="28"/>
        </w:rPr>
        <w:t>. 2023</w:t>
      </w:r>
      <w:proofErr w:type="gramStart"/>
      <w:r w:rsidRPr="00872A3A">
        <w:rPr>
          <w:rFonts w:ascii="Times New Roman" w:eastAsia="Times New Roman" w:hAnsi="Times New Roman" w:cs="Arial"/>
          <w:sz w:val="28"/>
          <w:szCs w:val="28"/>
        </w:rPr>
        <w:t>;8</w:t>
      </w:r>
      <w:proofErr w:type="gramEnd"/>
      <w:r w:rsidRPr="00872A3A">
        <w:rPr>
          <w:rFonts w:ascii="Times New Roman" w:eastAsia="Times New Roman" w:hAnsi="Times New Roman" w:cs="Arial"/>
          <w:sz w:val="28"/>
          <w:szCs w:val="28"/>
        </w:rPr>
        <w:t xml:space="preserve">(2):1-14. doi:10.21931/RB/CSS/2023.08.02.22. </w:t>
      </w:r>
    </w:p>
    <w:p w14:paraId="5A11FC05"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Chauhan K, </w:t>
      </w:r>
      <w:proofErr w:type="spellStart"/>
      <w:r w:rsidRPr="00872A3A">
        <w:rPr>
          <w:rFonts w:ascii="Times New Roman" w:eastAsia="Times New Roman" w:hAnsi="Times New Roman" w:cs="Arial"/>
          <w:sz w:val="28"/>
          <w:szCs w:val="28"/>
        </w:rPr>
        <w:t>Jandu</w:t>
      </w:r>
      <w:proofErr w:type="spellEnd"/>
      <w:r w:rsidRPr="00872A3A">
        <w:rPr>
          <w:rFonts w:ascii="Times New Roman" w:eastAsia="Times New Roman" w:hAnsi="Times New Roman" w:cs="Arial"/>
          <w:sz w:val="28"/>
          <w:szCs w:val="28"/>
        </w:rPr>
        <w:t xml:space="preserve"> JS, Brent LH, Al-</w:t>
      </w:r>
      <w:proofErr w:type="spellStart"/>
      <w:r w:rsidRPr="00872A3A">
        <w:rPr>
          <w:rFonts w:ascii="Times New Roman" w:eastAsia="Times New Roman" w:hAnsi="Times New Roman" w:cs="Arial"/>
          <w:sz w:val="28"/>
          <w:szCs w:val="28"/>
        </w:rPr>
        <w:t>Dhahir</w:t>
      </w:r>
      <w:proofErr w:type="spellEnd"/>
      <w:r w:rsidRPr="00872A3A">
        <w:rPr>
          <w:rFonts w:ascii="Times New Roman" w:eastAsia="Times New Roman" w:hAnsi="Times New Roman" w:cs="Arial"/>
          <w:sz w:val="28"/>
          <w:szCs w:val="28"/>
        </w:rPr>
        <w:t xml:space="preserve"> MA. Rheumatoid arthritis. In: </w:t>
      </w:r>
      <w:proofErr w:type="spellStart"/>
      <w:r w:rsidRPr="00872A3A">
        <w:rPr>
          <w:rFonts w:ascii="Times New Roman" w:eastAsia="Times New Roman" w:hAnsi="Times New Roman" w:cs="Arial"/>
          <w:sz w:val="28"/>
          <w:szCs w:val="28"/>
        </w:rPr>
        <w:t>StatPearls</w:t>
      </w:r>
      <w:proofErr w:type="spellEnd"/>
      <w:r w:rsidRPr="00872A3A">
        <w:rPr>
          <w:rFonts w:ascii="Times New Roman" w:eastAsia="Times New Roman" w:hAnsi="Times New Roman" w:cs="Arial"/>
          <w:sz w:val="28"/>
          <w:szCs w:val="28"/>
        </w:rPr>
        <w:t xml:space="preserve"> [Internet]. Treasure Island (FL): </w:t>
      </w:r>
      <w:proofErr w:type="spellStart"/>
      <w:r w:rsidRPr="00872A3A">
        <w:rPr>
          <w:rFonts w:ascii="Times New Roman" w:eastAsia="Times New Roman" w:hAnsi="Times New Roman" w:cs="Arial"/>
          <w:sz w:val="28"/>
          <w:szCs w:val="28"/>
        </w:rPr>
        <w:t>StatPearls</w:t>
      </w:r>
      <w:proofErr w:type="spellEnd"/>
      <w:r w:rsidRPr="00872A3A">
        <w:rPr>
          <w:rFonts w:ascii="Times New Roman" w:eastAsia="Times New Roman" w:hAnsi="Times New Roman" w:cs="Arial"/>
          <w:sz w:val="28"/>
          <w:szCs w:val="28"/>
        </w:rPr>
        <w:t xml:space="preserve"> Publishing; 2023 [cited 2026 Aug 3]. Available from: </w:t>
      </w:r>
      <w:hyperlink r:id="rId14" w:tgtFrame="_blank" w:history="1">
        <w:r w:rsidRPr="00872A3A">
          <w:rPr>
            <w:rStyle w:val="Hyperlink"/>
            <w:rFonts w:ascii="Times New Roman" w:eastAsia="Times New Roman" w:hAnsi="Times New Roman" w:cs="Arial"/>
            <w:sz w:val="28"/>
            <w:szCs w:val="28"/>
          </w:rPr>
          <w:t>NCBI Bookshelf</w:t>
        </w:r>
      </w:hyperlink>
      <w:r w:rsidRPr="00872A3A">
        <w:rPr>
          <w:rFonts w:ascii="Times New Roman" w:eastAsia="Times New Roman" w:hAnsi="Times New Roman" w:cs="Arial"/>
          <w:sz w:val="28"/>
          <w:szCs w:val="28"/>
        </w:rPr>
        <w:t xml:space="preserve"> </w:t>
      </w:r>
    </w:p>
    <w:p w14:paraId="7EFE37EF"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Deane KD, </w:t>
      </w:r>
      <w:proofErr w:type="spellStart"/>
      <w:r w:rsidRPr="00872A3A">
        <w:rPr>
          <w:rFonts w:ascii="Times New Roman" w:eastAsia="Times New Roman" w:hAnsi="Times New Roman" w:cs="Arial"/>
          <w:sz w:val="28"/>
          <w:szCs w:val="28"/>
        </w:rPr>
        <w:t>Holers</w:t>
      </w:r>
      <w:proofErr w:type="spellEnd"/>
      <w:r w:rsidRPr="00872A3A">
        <w:rPr>
          <w:rFonts w:ascii="Times New Roman" w:eastAsia="Times New Roman" w:hAnsi="Times New Roman" w:cs="Arial"/>
          <w:sz w:val="28"/>
          <w:szCs w:val="28"/>
        </w:rPr>
        <w:t xml:space="preserve"> VM. The natural history of rheumatoid arthritis. </w:t>
      </w:r>
      <w:proofErr w:type="spellStart"/>
      <w:r w:rsidRPr="00872A3A">
        <w:rPr>
          <w:rFonts w:ascii="Times New Roman" w:eastAsia="Times New Roman" w:hAnsi="Times New Roman" w:cs="Arial"/>
          <w:sz w:val="28"/>
          <w:szCs w:val="28"/>
        </w:rPr>
        <w:t>Clin</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Ther</w:t>
      </w:r>
      <w:proofErr w:type="spellEnd"/>
      <w:r w:rsidRPr="00872A3A">
        <w:rPr>
          <w:rFonts w:ascii="Times New Roman" w:eastAsia="Times New Roman" w:hAnsi="Times New Roman" w:cs="Arial"/>
          <w:sz w:val="28"/>
          <w:szCs w:val="28"/>
        </w:rPr>
        <w:t>. 2019</w:t>
      </w:r>
      <w:proofErr w:type="gramStart"/>
      <w:r w:rsidRPr="00872A3A">
        <w:rPr>
          <w:rFonts w:ascii="Times New Roman" w:eastAsia="Times New Roman" w:hAnsi="Times New Roman" w:cs="Arial"/>
          <w:sz w:val="28"/>
          <w:szCs w:val="28"/>
        </w:rPr>
        <w:t>;41</w:t>
      </w:r>
      <w:proofErr w:type="gramEnd"/>
      <w:r w:rsidRPr="00872A3A">
        <w:rPr>
          <w:rFonts w:ascii="Times New Roman" w:eastAsia="Times New Roman" w:hAnsi="Times New Roman" w:cs="Arial"/>
          <w:sz w:val="28"/>
          <w:szCs w:val="28"/>
        </w:rPr>
        <w:t xml:space="preserve">(7):1256-69. doi:10.1016/j.clinthera.2019.04.028. </w:t>
      </w:r>
    </w:p>
    <w:p w14:paraId="79B4D025"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Edilova</w:t>
      </w:r>
      <w:proofErr w:type="spellEnd"/>
      <w:r w:rsidRPr="00872A3A">
        <w:rPr>
          <w:rFonts w:ascii="Times New Roman" w:eastAsia="Times New Roman" w:hAnsi="Times New Roman" w:cs="Arial"/>
          <w:sz w:val="28"/>
          <w:szCs w:val="28"/>
        </w:rPr>
        <w:t xml:space="preserve"> MI, </w:t>
      </w:r>
      <w:proofErr w:type="spellStart"/>
      <w:r w:rsidRPr="00872A3A">
        <w:rPr>
          <w:rFonts w:ascii="Times New Roman" w:eastAsia="Times New Roman" w:hAnsi="Times New Roman" w:cs="Arial"/>
          <w:sz w:val="28"/>
          <w:szCs w:val="28"/>
        </w:rPr>
        <w:t>Akram</w:t>
      </w:r>
      <w:proofErr w:type="spellEnd"/>
      <w:r w:rsidRPr="00872A3A">
        <w:rPr>
          <w:rFonts w:ascii="Times New Roman" w:eastAsia="Times New Roman" w:hAnsi="Times New Roman" w:cs="Arial"/>
          <w:sz w:val="28"/>
          <w:szCs w:val="28"/>
        </w:rPr>
        <w:t xml:space="preserve"> A, Abdul-</w:t>
      </w:r>
      <w:proofErr w:type="spellStart"/>
      <w:r w:rsidRPr="00872A3A">
        <w:rPr>
          <w:rFonts w:ascii="Times New Roman" w:eastAsia="Times New Roman" w:hAnsi="Times New Roman" w:cs="Arial"/>
          <w:sz w:val="28"/>
          <w:szCs w:val="28"/>
        </w:rPr>
        <w:t>Sater</w:t>
      </w:r>
      <w:proofErr w:type="spellEnd"/>
      <w:r w:rsidRPr="00872A3A">
        <w:rPr>
          <w:rFonts w:ascii="Times New Roman" w:eastAsia="Times New Roman" w:hAnsi="Times New Roman" w:cs="Arial"/>
          <w:sz w:val="28"/>
          <w:szCs w:val="28"/>
        </w:rPr>
        <w:t xml:space="preserve"> AA. Innate immunity drives pathogenesis of rheumatoid arthritis. Biomed J. 2021</w:t>
      </w:r>
      <w:proofErr w:type="gramStart"/>
      <w:r w:rsidRPr="00872A3A">
        <w:rPr>
          <w:rFonts w:ascii="Times New Roman" w:eastAsia="Times New Roman" w:hAnsi="Times New Roman" w:cs="Arial"/>
          <w:sz w:val="28"/>
          <w:szCs w:val="28"/>
        </w:rPr>
        <w:t>;44</w:t>
      </w:r>
      <w:proofErr w:type="gramEnd"/>
      <w:r w:rsidRPr="00872A3A">
        <w:rPr>
          <w:rFonts w:ascii="Times New Roman" w:eastAsia="Times New Roman" w:hAnsi="Times New Roman" w:cs="Arial"/>
          <w:sz w:val="28"/>
          <w:szCs w:val="28"/>
        </w:rPr>
        <w:t xml:space="preserve">(2):172-82. doi:10.1016/j.bj.2020.06.010. </w:t>
      </w:r>
    </w:p>
    <w:p w14:paraId="28A21341"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Fujimori K, </w:t>
      </w:r>
      <w:proofErr w:type="spellStart"/>
      <w:r w:rsidRPr="00872A3A">
        <w:rPr>
          <w:rFonts w:ascii="Times New Roman" w:eastAsia="Times New Roman" w:hAnsi="Times New Roman" w:cs="Arial"/>
          <w:sz w:val="28"/>
          <w:szCs w:val="28"/>
        </w:rPr>
        <w:t>Yoneda</w:t>
      </w:r>
      <w:proofErr w:type="spellEnd"/>
      <w:r w:rsidRPr="00872A3A">
        <w:rPr>
          <w:rFonts w:ascii="Times New Roman" w:eastAsia="Times New Roman" w:hAnsi="Times New Roman" w:cs="Arial"/>
          <w:sz w:val="28"/>
          <w:szCs w:val="28"/>
        </w:rPr>
        <w:t xml:space="preserve"> T, </w:t>
      </w:r>
      <w:proofErr w:type="spellStart"/>
      <w:r w:rsidRPr="00872A3A">
        <w:rPr>
          <w:rFonts w:ascii="Times New Roman" w:eastAsia="Times New Roman" w:hAnsi="Times New Roman" w:cs="Arial"/>
          <w:sz w:val="28"/>
          <w:szCs w:val="28"/>
        </w:rPr>
        <w:t>Tomofuji</w:t>
      </w:r>
      <w:proofErr w:type="spellEnd"/>
      <w:r w:rsidRPr="00872A3A">
        <w:rPr>
          <w:rFonts w:ascii="Times New Roman" w:eastAsia="Times New Roman" w:hAnsi="Times New Roman" w:cs="Arial"/>
          <w:sz w:val="28"/>
          <w:szCs w:val="28"/>
        </w:rPr>
        <w:t xml:space="preserve"> T, </w:t>
      </w:r>
      <w:proofErr w:type="spellStart"/>
      <w:r w:rsidRPr="00872A3A">
        <w:rPr>
          <w:rFonts w:ascii="Times New Roman" w:eastAsia="Times New Roman" w:hAnsi="Times New Roman" w:cs="Arial"/>
          <w:sz w:val="28"/>
          <w:szCs w:val="28"/>
        </w:rPr>
        <w:t>Ekuni</w:t>
      </w:r>
      <w:proofErr w:type="spellEnd"/>
      <w:r w:rsidRPr="00872A3A">
        <w:rPr>
          <w:rFonts w:ascii="Times New Roman" w:eastAsia="Times New Roman" w:hAnsi="Times New Roman" w:cs="Arial"/>
          <w:sz w:val="28"/>
          <w:szCs w:val="28"/>
        </w:rPr>
        <w:t xml:space="preserve"> D, Azuma T, Maruyama T, et al. Detection of salivary miRNAs that predict chronic periodontitis </w:t>
      </w:r>
      <w:r w:rsidRPr="00872A3A">
        <w:rPr>
          <w:rFonts w:ascii="Times New Roman" w:eastAsia="Times New Roman" w:hAnsi="Times New Roman" w:cs="Arial"/>
          <w:sz w:val="28"/>
          <w:szCs w:val="28"/>
        </w:rPr>
        <w:lastRenderedPageBreak/>
        <w:t xml:space="preserve">progression: a cohort study. </w:t>
      </w:r>
      <w:proofErr w:type="spellStart"/>
      <w:r w:rsidRPr="00872A3A">
        <w:rPr>
          <w:rFonts w:ascii="Times New Roman" w:eastAsia="Times New Roman" w:hAnsi="Times New Roman" w:cs="Arial"/>
          <w:sz w:val="28"/>
          <w:szCs w:val="28"/>
        </w:rPr>
        <w:t>Int</w:t>
      </w:r>
      <w:proofErr w:type="spellEnd"/>
      <w:r w:rsidRPr="00872A3A">
        <w:rPr>
          <w:rFonts w:ascii="Times New Roman" w:eastAsia="Times New Roman" w:hAnsi="Times New Roman" w:cs="Arial"/>
          <w:sz w:val="28"/>
          <w:szCs w:val="28"/>
        </w:rPr>
        <w:t xml:space="preserve"> J Environ Res Public Health. 2021</w:t>
      </w:r>
      <w:proofErr w:type="gramStart"/>
      <w:r w:rsidRPr="00872A3A">
        <w:rPr>
          <w:rFonts w:ascii="Times New Roman" w:eastAsia="Times New Roman" w:hAnsi="Times New Roman" w:cs="Arial"/>
          <w:sz w:val="28"/>
          <w:szCs w:val="28"/>
        </w:rPr>
        <w:t>;18</w:t>
      </w:r>
      <w:proofErr w:type="gramEnd"/>
      <w:r w:rsidRPr="00872A3A">
        <w:rPr>
          <w:rFonts w:ascii="Times New Roman" w:eastAsia="Times New Roman" w:hAnsi="Times New Roman" w:cs="Arial"/>
          <w:sz w:val="28"/>
          <w:szCs w:val="28"/>
        </w:rPr>
        <w:t xml:space="preserve">(15):8014. </w:t>
      </w:r>
      <w:proofErr w:type="gramStart"/>
      <w:r w:rsidRPr="00872A3A">
        <w:rPr>
          <w:rFonts w:ascii="Times New Roman" w:eastAsia="Times New Roman" w:hAnsi="Times New Roman" w:cs="Arial"/>
          <w:sz w:val="28"/>
          <w:szCs w:val="28"/>
        </w:rPr>
        <w:t>doi:</w:t>
      </w:r>
      <w:proofErr w:type="gramEnd"/>
      <w:r w:rsidRPr="00872A3A">
        <w:rPr>
          <w:rFonts w:ascii="Times New Roman" w:eastAsia="Times New Roman" w:hAnsi="Times New Roman" w:cs="Arial"/>
          <w:sz w:val="28"/>
          <w:szCs w:val="28"/>
        </w:rPr>
        <w:t xml:space="preserve">10.3390/ijerph18158010. </w:t>
      </w:r>
    </w:p>
    <w:p w14:paraId="6CC9692C"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Garcia-Martin R, Wang G, </w:t>
      </w:r>
      <w:proofErr w:type="spellStart"/>
      <w:r w:rsidRPr="00872A3A">
        <w:rPr>
          <w:rFonts w:ascii="Times New Roman" w:eastAsia="Times New Roman" w:hAnsi="Times New Roman" w:cs="Arial"/>
          <w:sz w:val="28"/>
          <w:szCs w:val="28"/>
        </w:rPr>
        <w:t>Brandão</w:t>
      </w:r>
      <w:proofErr w:type="spellEnd"/>
      <w:r w:rsidRPr="00872A3A">
        <w:rPr>
          <w:rFonts w:ascii="Times New Roman" w:eastAsia="Times New Roman" w:hAnsi="Times New Roman" w:cs="Arial"/>
          <w:sz w:val="28"/>
          <w:szCs w:val="28"/>
        </w:rPr>
        <w:t xml:space="preserve"> BB, </w:t>
      </w:r>
      <w:proofErr w:type="spellStart"/>
      <w:r w:rsidRPr="00872A3A">
        <w:rPr>
          <w:rFonts w:ascii="Times New Roman" w:eastAsia="Times New Roman" w:hAnsi="Times New Roman" w:cs="Arial"/>
          <w:sz w:val="28"/>
          <w:szCs w:val="28"/>
        </w:rPr>
        <w:t>Zanotto</w:t>
      </w:r>
      <w:proofErr w:type="spellEnd"/>
      <w:r w:rsidRPr="00872A3A">
        <w:rPr>
          <w:rFonts w:ascii="Times New Roman" w:eastAsia="Times New Roman" w:hAnsi="Times New Roman" w:cs="Arial"/>
          <w:sz w:val="28"/>
          <w:szCs w:val="28"/>
        </w:rPr>
        <w:t xml:space="preserve"> TM, Shah S, Kumar Patel S, et al. MicroRNA sequence codes for small extracellular vesicle release and cellular retention. Nature. 2022</w:t>
      </w:r>
      <w:proofErr w:type="gramStart"/>
      <w:r w:rsidRPr="00872A3A">
        <w:rPr>
          <w:rFonts w:ascii="Times New Roman" w:eastAsia="Times New Roman" w:hAnsi="Times New Roman" w:cs="Arial"/>
          <w:sz w:val="28"/>
          <w:szCs w:val="28"/>
        </w:rPr>
        <w:t>;601</w:t>
      </w:r>
      <w:proofErr w:type="gramEnd"/>
      <w:r w:rsidRPr="00872A3A">
        <w:rPr>
          <w:rFonts w:ascii="Times New Roman" w:eastAsia="Times New Roman" w:hAnsi="Times New Roman" w:cs="Arial"/>
          <w:sz w:val="28"/>
          <w:szCs w:val="28"/>
        </w:rPr>
        <w:t xml:space="preserve">(7893):446-51. </w:t>
      </w:r>
      <w:proofErr w:type="gramStart"/>
      <w:r w:rsidRPr="00872A3A">
        <w:rPr>
          <w:rFonts w:ascii="Times New Roman" w:eastAsia="Times New Roman" w:hAnsi="Times New Roman" w:cs="Arial"/>
          <w:sz w:val="28"/>
          <w:szCs w:val="28"/>
        </w:rPr>
        <w:t>doi:</w:t>
      </w:r>
      <w:proofErr w:type="gramEnd"/>
      <w:r w:rsidRPr="00872A3A">
        <w:rPr>
          <w:rFonts w:ascii="Times New Roman" w:eastAsia="Times New Roman" w:hAnsi="Times New Roman" w:cs="Arial"/>
          <w:sz w:val="28"/>
          <w:szCs w:val="28"/>
        </w:rPr>
        <w:t xml:space="preserve">10.1038/s41586-021-04234-3. </w:t>
      </w:r>
    </w:p>
    <w:p w14:paraId="05D49E8B"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Jafat</w:t>
      </w:r>
      <w:proofErr w:type="spellEnd"/>
      <w:r w:rsidRPr="00872A3A">
        <w:rPr>
          <w:rFonts w:ascii="Times New Roman" w:eastAsia="Times New Roman" w:hAnsi="Times New Roman" w:cs="Arial"/>
          <w:sz w:val="28"/>
          <w:szCs w:val="28"/>
        </w:rPr>
        <w:t xml:space="preserve"> SM. Evaluation of the prognostic value of serum levels of soluble programmed death protein 1 (sPD-1) and soluble programmed death-ligand 1 (sPD-L1) in patients with rheumatoid arthritis: a cross-sectional study [thesis]. </w:t>
      </w:r>
      <w:proofErr w:type="spellStart"/>
      <w:r w:rsidRPr="00872A3A">
        <w:rPr>
          <w:rFonts w:ascii="Times New Roman" w:eastAsia="Times New Roman" w:hAnsi="Times New Roman" w:cs="Arial"/>
          <w:sz w:val="28"/>
          <w:szCs w:val="28"/>
        </w:rPr>
        <w:t>Kufa</w:t>
      </w:r>
      <w:proofErr w:type="spellEnd"/>
      <w:r w:rsidRPr="00872A3A">
        <w:rPr>
          <w:rFonts w:ascii="Times New Roman" w:eastAsia="Times New Roman" w:hAnsi="Times New Roman" w:cs="Arial"/>
          <w:sz w:val="28"/>
          <w:szCs w:val="28"/>
        </w:rPr>
        <w:t xml:space="preserve">: University of </w:t>
      </w:r>
      <w:proofErr w:type="spellStart"/>
      <w:r w:rsidRPr="00872A3A">
        <w:rPr>
          <w:rFonts w:ascii="Times New Roman" w:eastAsia="Times New Roman" w:hAnsi="Times New Roman" w:cs="Arial"/>
          <w:sz w:val="28"/>
          <w:szCs w:val="28"/>
        </w:rPr>
        <w:t>Kufa</w:t>
      </w:r>
      <w:proofErr w:type="spellEnd"/>
      <w:r w:rsidRPr="00872A3A">
        <w:rPr>
          <w:rFonts w:ascii="Times New Roman" w:eastAsia="Times New Roman" w:hAnsi="Times New Roman" w:cs="Arial"/>
          <w:sz w:val="28"/>
          <w:szCs w:val="28"/>
        </w:rPr>
        <w:t xml:space="preserve">; 2021. </w:t>
      </w:r>
    </w:p>
    <w:p w14:paraId="48D30127"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Khalid KB, </w:t>
      </w:r>
      <w:proofErr w:type="spellStart"/>
      <w:r w:rsidRPr="00872A3A">
        <w:rPr>
          <w:rFonts w:ascii="Times New Roman" w:eastAsia="Times New Roman" w:hAnsi="Times New Roman" w:cs="Arial"/>
          <w:sz w:val="28"/>
          <w:szCs w:val="28"/>
        </w:rPr>
        <w:t>Humadi</w:t>
      </w:r>
      <w:proofErr w:type="spellEnd"/>
      <w:r w:rsidRPr="00872A3A">
        <w:rPr>
          <w:rFonts w:ascii="Times New Roman" w:eastAsia="Times New Roman" w:hAnsi="Times New Roman" w:cs="Arial"/>
          <w:sz w:val="28"/>
          <w:szCs w:val="28"/>
        </w:rPr>
        <w:t xml:space="preserve"> YA, </w:t>
      </w:r>
      <w:proofErr w:type="spellStart"/>
      <w:r w:rsidRPr="00872A3A">
        <w:rPr>
          <w:rFonts w:ascii="Times New Roman" w:eastAsia="Times New Roman" w:hAnsi="Times New Roman" w:cs="Arial"/>
          <w:sz w:val="28"/>
          <w:szCs w:val="28"/>
        </w:rPr>
        <w:t>Gorial</w:t>
      </w:r>
      <w:proofErr w:type="spellEnd"/>
      <w:r w:rsidRPr="00872A3A">
        <w:rPr>
          <w:rFonts w:ascii="Times New Roman" w:eastAsia="Times New Roman" w:hAnsi="Times New Roman" w:cs="Arial"/>
          <w:sz w:val="28"/>
          <w:szCs w:val="28"/>
        </w:rPr>
        <w:t xml:space="preserve"> FI, </w:t>
      </w:r>
      <w:proofErr w:type="spellStart"/>
      <w:r w:rsidRPr="00872A3A">
        <w:rPr>
          <w:rFonts w:ascii="Times New Roman" w:eastAsia="Times New Roman" w:hAnsi="Times New Roman" w:cs="Arial"/>
          <w:sz w:val="28"/>
          <w:szCs w:val="28"/>
        </w:rPr>
        <w:t>Awadh</w:t>
      </w:r>
      <w:proofErr w:type="spellEnd"/>
      <w:r w:rsidRPr="00872A3A">
        <w:rPr>
          <w:rFonts w:ascii="Times New Roman" w:eastAsia="Times New Roman" w:hAnsi="Times New Roman" w:cs="Arial"/>
          <w:sz w:val="28"/>
          <w:szCs w:val="28"/>
        </w:rPr>
        <w:t xml:space="preserve"> NI, Mahmood SJ, Mahmood RS. Evaluation of oral health-related quality of life in a sample of Iraqi patients with rheumatoid arthritis: a case-control study. J Oral Med Oral Surg. 2024</w:t>
      </w:r>
      <w:proofErr w:type="gramStart"/>
      <w:r w:rsidRPr="00872A3A">
        <w:rPr>
          <w:rFonts w:ascii="Times New Roman" w:eastAsia="Times New Roman" w:hAnsi="Times New Roman" w:cs="Arial"/>
          <w:sz w:val="28"/>
          <w:szCs w:val="28"/>
        </w:rPr>
        <w:t>;30:2</w:t>
      </w:r>
      <w:proofErr w:type="gramEnd"/>
      <w:r w:rsidRPr="00872A3A">
        <w:rPr>
          <w:rFonts w:ascii="Times New Roman" w:eastAsia="Times New Roman" w:hAnsi="Times New Roman" w:cs="Arial"/>
          <w:sz w:val="28"/>
          <w:szCs w:val="28"/>
        </w:rPr>
        <w:t>. doi:10.1051/</w:t>
      </w:r>
      <w:proofErr w:type="spellStart"/>
      <w:r w:rsidRPr="00872A3A">
        <w:rPr>
          <w:rFonts w:ascii="Times New Roman" w:eastAsia="Times New Roman" w:hAnsi="Times New Roman" w:cs="Arial"/>
          <w:sz w:val="28"/>
          <w:szCs w:val="28"/>
        </w:rPr>
        <w:t>mbcb</w:t>
      </w:r>
      <w:proofErr w:type="spellEnd"/>
      <w:r w:rsidRPr="00872A3A">
        <w:rPr>
          <w:rFonts w:ascii="Times New Roman" w:eastAsia="Times New Roman" w:hAnsi="Times New Roman" w:cs="Arial"/>
          <w:sz w:val="28"/>
          <w:szCs w:val="28"/>
        </w:rPr>
        <w:t xml:space="preserve">/2024002. </w:t>
      </w:r>
    </w:p>
    <w:p w14:paraId="61E01A05"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Lindner K, Haier J, Wang Z, Watson DI, </w:t>
      </w:r>
      <w:proofErr w:type="gramStart"/>
      <w:r w:rsidRPr="00872A3A">
        <w:rPr>
          <w:rFonts w:ascii="Times New Roman" w:eastAsia="Times New Roman" w:hAnsi="Times New Roman" w:cs="Arial"/>
          <w:sz w:val="28"/>
          <w:szCs w:val="28"/>
        </w:rPr>
        <w:t>Hussey</w:t>
      </w:r>
      <w:proofErr w:type="gramEnd"/>
      <w:r w:rsidRPr="00872A3A">
        <w:rPr>
          <w:rFonts w:ascii="Times New Roman" w:eastAsia="Times New Roman" w:hAnsi="Times New Roman" w:cs="Arial"/>
          <w:sz w:val="28"/>
          <w:szCs w:val="28"/>
        </w:rPr>
        <w:t xml:space="preserve"> DJ, Hummel R. Circulating microRNAs: emerging biomarkers for diagnosis and prognosis in patients with gastrointestinal cancers. </w:t>
      </w:r>
      <w:proofErr w:type="spellStart"/>
      <w:r w:rsidRPr="00872A3A">
        <w:rPr>
          <w:rFonts w:ascii="Times New Roman" w:eastAsia="Times New Roman" w:hAnsi="Times New Roman" w:cs="Arial"/>
          <w:sz w:val="28"/>
          <w:szCs w:val="28"/>
        </w:rPr>
        <w:t>Clin</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Sci</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Lond</w:t>
      </w:r>
      <w:proofErr w:type="spellEnd"/>
      <w:r w:rsidRPr="00872A3A">
        <w:rPr>
          <w:rFonts w:ascii="Times New Roman" w:eastAsia="Times New Roman" w:hAnsi="Times New Roman" w:cs="Arial"/>
          <w:sz w:val="28"/>
          <w:szCs w:val="28"/>
        </w:rPr>
        <w:t>). 2015</w:t>
      </w:r>
      <w:proofErr w:type="gramStart"/>
      <w:r w:rsidRPr="00872A3A">
        <w:rPr>
          <w:rFonts w:ascii="Times New Roman" w:eastAsia="Times New Roman" w:hAnsi="Times New Roman" w:cs="Arial"/>
          <w:sz w:val="28"/>
          <w:szCs w:val="28"/>
        </w:rPr>
        <w:t>;128</w:t>
      </w:r>
      <w:proofErr w:type="gramEnd"/>
      <w:r w:rsidRPr="00872A3A">
        <w:rPr>
          <w:rFonts w:ascii="Times New Roman" w:eastAsia="Times New Roman" w:hAnsi="Times New Roman" w:cs="Arial"/>
          <w:sz w:val="28"/>
          <w:szCs w:val="28"/>
        </w:rPr>
        <w:t xml:space="preserve">(1):1-15. </w:t>
      </w:r>
      <w:proofErr w:type="gramStart"/>
      <w:r w:rsidRPr="00872A3A">
        <w:rPr>
          <w:rFonts w:ascii="Times New Roman" w:eastAsia="Times New Roman" w:hAnsi="Times New Roman" w:cs="Arial"/>
          <w:sz w:val="28"/>
          <w:szCs w:val="28"/>
        </w:rPr>
        <w:t>doi:</w:t>
      </w:r>
      <w:proofErr w:type="gramEnd"/>
      <w:r w:rsidRPr="00872A3A">
        <w:rPr>
          <w:rFonts w:ascii="Times New Roman" w:eastAsia="Times New Roman" w:hAnsi="Times New Roman" w:cs="Arial"/>
          <w:sz w:val="28"/>
          <w:szCs w:val="28"/>
        </w:rPr>
        <w:t xml:space="preserve">10.1042/CS20140089. </w:t>
      </w:r>
    </w:p>
    <w:p w14:paraId="6D531E63"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Liu C, Pan </w:t>
      </w:r>
      <w:proofErr w:type="gramStart"/>
      <w:r w:rsidRPr="00872A3A">
        <w:rPr>
          <w:rFonts w:ascii="Times New Roman" w:eastAsia="Times New Roman" w:hAnsi="Times New Roman" w:cs="Arial"/>
          <w:sz w:val="28"/>
          <w:szCs w:val="28"/>
        </w:rPr>
        <w:t>A</w:t>
      </w:r>
      <w:proofErr w:type="gramEnd"/>
      <w:r w:rsidRPr="00872A3A">
        <w:rPr>
          <w:rFonts w:ascii="Times New Roman" w:eastAsia="Times New Roman" w:hAnsi="Times New Roman" w:cs="Arial"/>
          <w:sz w:val="28"/>
          <w:szCs w:val="28"/>
        </w:rPr>
        <w:t xml:space="preserve">, Chen X, </w:t>
      </w:r>
      <w:proofErr w:type="spellStart"/>
      <w:r w:rsidRPr="00872A3A">
        <w:rPr>
          <w:rFonts w:ascii="Times New Roman" w:eastAsia="Times New Roman" w:hAnsi="Times New Roman" w:cs="Arial"/>
          <w:sz w:val="28"/>
          <w:szCs w:val="28"/>
        </w:rPr>
        <w:t>Tu</w:t>
      </w:r>
      <w:proofErr w:type="spellEnd"/>
      <w:r w:rsidRPr="00872A3A">
        <w:rPr>
          <w:rFonts w:ascii="Times New Roman" w:eastAsia="Times New Roman" w:hAnsi="Times New Roman" w:cs="Arial"/>
          <w:sz w:val="28"/>
          <w:szCs w:val="28"/>
        </w:rPr>
        <w:t xml:space="preserve"> J, Xia X, Sun L. MiR-5571-3p and miR-135b-5p, derived from analyses of microRNA profile sequencing, correlate with increased disease risk and activity of rheumatoid arthritis. </w:t>
      </w:r>
      <w:proofErr w:type="spellStart"/>
      <w:r w:rsidRPr="00872A3A">
        <w:rPr>
          <w:rFonts w:ascii="Times New Roman" w:eastAsia="Times New Roman" w:hAnsi="Times New Roman" w:cs="Arial"/>
          <w:sz w:val="28"/>
          <w:szCs w:val="28"/>
        </w:rPr>
        <w:t>Clin</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Rheumatol</w:t>
      </w:r>
      <w:proofErr w:type="spellEnd"/>
      <w:r w:rsidRPr="00872A3A">
        <w:rPr>
          <w:rFonts w:ascii="Times New Roman" w:eastAsia="Times New Roman" w:hAnsi="Times New Roman" w:cs="Arial"/>
          <w:sz w:val="28"/>
          <w:szCs w:val="28"/>
        </w:rPr>
        <w:t>. 2019</w:t>
      </w:r>
      <w:proofErr w:type="gramStart"/>
      <w:r w:rsidRPr="00872A3A">
        <w:rPr>
          <w:rFonts w:ascii="Times New Roman" w:eastAsia="Times New Roman" w:hAnsi="Times New Roman" w:cs="Arial"/>
          <w:sz w:val="28"/>
          <w:szCs w:val="28"/>
        </w:rPr>
        <w:t>;38</w:t>
      </w:r>
      <w:proofErr w:type="gramEnd"/>
      <w:r w:rsidRPr="00872A3A">
        <w:rPr>
          <w:rFonts w:ascii="Times New Roman" w:eastAsia="Times New Roman" w:hAnsi="Times New Roman" w:cs="Arial"/>
          <w:sz w:val="28"/>
          <w:szCs w:val="28"/>
        </w:rPr>
        <w:t xml:space="preserve">(6):1753-65. </w:t>
      </w:r>
      <w:proofErr w:type="gramStart"/>
      <w:r w:rsidRPr="00872A3A">
        <w:rPr>
          <w:rFonts w:ascii="Times New Roman" w:eastAsia="Times New Roman" w:hAnsi="Times New Roman" w:cs="Arial"/>
          <w:sz w:val="28"/>
          <w:szCs w:val="28"/>
        </w:rPr>
        <w:t>doi:</w:t>
      </w:r>
      <w:proofErr w:type="gramEnd"/>
      <w:r w:rsidRPr="00872A3A">
        <w:rPr>
          <w:rFonts w:ascii="Times New Roman" w:eastAsia="Times New Roman" w:hAnsi="Times New Roman" w:cs="Arial"/>
          <w:sz w:val="28"/>
          <w:szCs w:val="28"/>
        </w:rPr>
        <w:t xml:space="preserve">10.1007/s10067-018-04417-w. </w:t>
      </w:r>
    </w:p>
    <w:p w14:paraId="28C19D60"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Martínez</w:t>
      </w:r>
      <w:proofErr w:type="spellEnd"/>
      <w:r w:rsidRPr="00872A3A">
        <w:rPr>
          <w:rFonts w:ascii="Times New Roman" w:eastAsia="Times New Roman" w:hAnsi="Times New Roman" w:cs="Arial"/>
          <w:sz w:val="28"/>
          <w:szCs w:val="28"/>
        </w:rPr>
        <w:t xml:space="preserve">-Hernández R, </w:t>
      </w:r>
      <w:proofErr w:type="spellStart"/>
      <w:r w:rsidRPr="00872A3A">
        <w:rPr>
          <w:rFonts w:ascii="Times New Roman" w:eastAsia="Times New Roman" w:hAnsi="Times New Roman" w:cs="Arial"/>
          <w:sz w:val="28"/>
          <w:szCs w:val="28"/>
        </w:rPr>
        <w:t>Sampedro-Núñez</w:t>
      </w:r>
      <w:proofErr w:type="spellEnd"/>
      <w:r w:rsidRPr="00872A3A">
        <w:rPr>
          <w:rFonts w:ascii="Times New Roman" w:eastAsia="Times New Roman" w:hAnsi="Times New Roman" w:cs="Arial"/>
          <w:sz w:val="28"/>
          <w:szCs w:val="28"/>
        </w:rPr>
        <w:t xml:space="preserve"> M, Serrano-</w:t>
      </w:r>
      <w:proofErr w:type="spellStart"/>
      <w:r w:rsidRPr="00872A3A">
        <w:rPr>
          <w:rFonts w:ascii="Times New Roman" w:eastAsia="Times New Roman" w:hAnsi="Times New Roman" w:cs="Arial"/>
          <w:sz w:val="28"/>
          <w:szCs w:val="28"/>
        </w:rPr>
        <w:t>Somavilla</w:t>
      </w:r>
      <w:proofErr w:type="spellEnd"/>
      <w:r w:rsidRPr="00872A3A">
        <w:rPr>
          <w:rFonts w:ascii="Times New Roman" w:eastAsia="Times New Roman" w:hAnsi="Times New Roman" w:cs="Arial"/>
          <w:sz w:val="28"/>
          <w:szCs w:val="28"/>
        </w:rPr>
        <w:t xml:space="preserve"> A, Ramos-</w:t>
      </w:r>
      <w:proofErr w:type="spellStart"/>
      <w:r w:rsidRPr="00872A3A">
        <w:rPr>
          <w:rFonts w:ascii="Times New Roman" w:eastAsia="Times New Roman" w:hAnsi="Times New Roman" w:cs="Arial"/>
          <w:sz w:val="28"/>
          <w:szCs w:val="28"/>
        </w:rPr>
        <w:t>Leví</w:t>
      </w:r>
      <w:proofErr w:type="spellEnd"/>
      <w:r w:rsidRPr="00872A3A">
        <w:rPr>
          <w:rFonts w:ascii="Times New Roman" w:eastAsia="Times New Roman" w:hAnsi="Times New Roman" w:cs="Arial"/>
          <w:sz w:val="28"/>
          <w:szCs w:val="28"/>
        </w:rPr>
        <w:t xml:space="preserve"> AM, de la Fuente H, </w:t>
      </w:r>
      <w:proofErr w:type="spellStart"/>
      <w:r w:rsidRPr="00872A3A">
        <w:rPr>
          <w:rFonts w:ascii="Times New Roman" w:eastAsia="Times New Roman" w:hAnsi="Times New Roman" w:cs="Arial"/>
          <w:sz w:val="28"/>
          <w:szCs w:val="28"/>
        </w:rPr>
        <w:t>Triviño</w:t>
      </w:r>
      <w:proofErr w:type="spellEnd"/>
      <w:r w:rsidRPr="00872A3A">
        <w:rPr>
          <w:rFonts w:ascii="Times New Roman" w:eastAsia="Times New Roman" w:hAnsi="Times New Roman" w:cs="Arial"/>
          <w:sz w:val="28"/>
          <w:szCs w:val="28"/>
        </w:rPr>
        <w:t xml:space="preserve"> JC, et al. A microRNA signature for evaluation of risk and severity of autoimmune thyroid diseases. J </w:t>
      </w:r>
      <w:proofErr w:type="spellStart"/>
      <w:r w:rsidRPr="00872A3A">
        <w:rPr>
          <w:rFonts w:ascii="Times New Roman" w:eastAsia="Times New Roman" w:hAnsi="Times New Roman" w:cs="Arial"/>
          <w:sz w:val="28"/>
          <w:szCs w:val="28"/>
        </w:rPr>
        <w:t>Clin</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Endocrinol</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Metab</w:t>
      </w:r>
      <w:proofErr w:type="spellEnd"/>
      <w:r w:rsidRPr="00872A3A">
        <w:rPr>
          <w:rFonts w:ascii="Times New Roman" w:eastAsia="Times New Roman" w:hAnsi="Times New Roman" w:cs="Arial"/>
          <w:sz w:val="28"/>
          <w:szCs w:val="28"/>
        </w:rPr>
        <w:t>. 2018</w:t>
      </w:r>
      <w:proofErr w:type="gramStart"/>
      <w:r w:rsidRPr="00872A3A">
        <w:rPr>
          <w:rFonts w:ascii="Times New Roman" w:eastAsia="Times New Roman" w:hAnsi="Times New Roman" w:cs="Arial"/>
          <w:sz w:val="28"/>
          <w:szCs w:val="28"/>
        </w:rPr>
        <w:t>;103</w:t>
      </w:r>
      <w:proofErr w:type="gramEnd"/>
      <w:r w:rsidRPr="00872A3A">
        <w:rPr>
          <w:rFonts w:ascii="Times New Roman" w:eastAsia="Times New Roman" w:hAnsi="Times New Roman" w:cs="Arial"/>
          <w:sz w:val="28"/>
          <w:szCs w:val="28"/>
        </w:rPr>
        <w:t xml:space="preserve">(3):1139-50. doi:10.1210/jc.2017-02318. </w:t>
      </w:r>
    </w:p>
    <w:p w14:paraId="26BF2473"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Mathkhor</w:t>
      </w:r>
      <w:proofErr w:type="spellEnd"/>
      <w:r w:rsidRPr="00872A3A">
        <w:rPr>
          <w:rFonts w:ascii="Times New Roman" w:eastAsia="Times New Roman" w:hAnsi="Times New Roman" w:cs="Arial"/>
          <w:sz w:val="28"/>
          <w:szCs w:val="28"/>
        </w:rPr>
        <w:t xml:space="preserve"> AJ, Abdullah AH, </w:t>
      </w:r>
      <w:proofErr w:type="spellStart"/>
      <w:r w:rsidRPr="00872A3A">
        <w:rPr>
          <w:rFonts w:ascii="Times New Roman" w:eastAsia="Times New Roman" w:hAnsi="Times New Roman" w:cs="Arial"/>
          <w:sz w:val="28"/>
          <w:szCs w:val="28"/>
        </w:rPr>
        <w:t>Khoudhairy</w:t>
      </w:r>
      <w:proofErr w:type="spellEnd"/>
      <w:r w:rsidRPr="00872A3A">
        <w:rPr>
          <w:rFonts w:ascii="Times New Roman" w:eastAsia="Times New Roman" w:hAnsi="Times New Roman" w:cs="Arial"/>
          <w:sz w:val="28"/>
          <w:szCs w:val="28"/>
        </w:rPr>
        <w:t xml:space="preserve"> AS. Demographic, clinical, and serological features of Iraqi patients with rheumatoid arthritis: evaluation of 470 patients. </w:t>
      </w:r>
      <w:proofErr w:type="spellStart"/>
      <w:r w:rsidRPr="00872A3A">
        <w:rPr>
          <w:rFonts w:ascii="Times New Roman" w:eastAsia="Times New Roman" w:hAnsi="Times New Roman" w:cs="Arial"/>
          <w:sz w:val="28"/>
          <w:szCs w:val="28"/>
        </w:rPr>
        <w:t>Int</w:t>
      </w:r>
      <w:proofErr w:type="spellEnd"/>
      <w:r w:rsidRPr="00872A3A">
        <w:rPr>
          <w:rFonts w:ascii="Times New Roman" w:eastAsia="Times New Roman" w:hAnsi="Times New Roman" w:cs="Arial"/>
          <w:sz w:val="28"/>
          <w:szCs w:val="28"/>
        </w:rPr>
        <w:t xml:space="preserve"> J </w:t>
      </w:r>
      <w:proofErr w:type="spellStart"/>
      <w:r w:rsidRPr="00872A3A">
        <w:rPr>
          <w:rFonts w:ascii="Times New Roman" w:eastAsia="Times New Roman" w:hAnsi="Times New Roman" w:cs="Arial"/>
          <w:sz w:val="28"/>
          <w:szCs w:val="28"/>
        </w:rPr>
        <w:t>Clin</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Rheumatol</w:t>
      </w:r>
      <w:proofErr w:type="spellEnd"/>
      <w:r w:rsidRPr="00872A3A">
        <w:rPr>
          <w:rFonts w:ascii="Times New Roman" w:eastAsia="Times New Roman" w:hAnsi="Times New Roman" w:cs="Arial"/>
          <w:sz w:val="28"/>
          <w:szCs w:val="28"/>
        </w:rPr>
        <w:t>. 2021</w:t>
      </w:r>
      <w:proofErr w:type="gramStart"/>
      <w:r w:rsidRPr="00872A3A">
        <w:rPr>
          <w:rFonts w:ascii="Times New Roman" w:eastAsia="Times New Roman" w:hAnsi="Times New Roman" w:cs="Arial"/>
          <w:sz w:val="28"/>
          <w:szCs w:val="28"/>
        </w:rPr>
        <w:t>;16</w:t>
      </w:r>
      <w:proofErr w:type="gramEnd"/>
      <w:r w:rsidRPr="00872A3A">
        <w:rPr>
          <w:rFonts w:ascii="Times New Roman" w:eastAsia="Times New Roman" w:hAnsi="Times New Roman" w:cs="Arial"/>
          <w:sz w:val="28"/>
          <w:szCs w:val="28"/>
        </w:rPr>
        <w:t xml:space="preserve">(3):99-103. </w:t>
      </w:r>
    </w:p>
    <w:p w14:paraId="0DE60894"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Nandakumar</w:t>
      </w:r>
      <w:proofErr w:type="spellEnd"/>
      <w:r w:rsidRPr="00872A3A">
        <w:rPr>
          <w:rFonts w:ascii="Times New Roman" w:eastAsia="Times New Roman" w:hAnsi="Times New Roman" w:cs="Arial"/>
          <w:sz w:val="28"/>
          <w:szCs w:val="28"/>
        </w:rPr>
        <w:t xml:space="preserve"> KS, Fang Q, </w:t>
      </w:r>
      <w:proofErr w:type="spellStart"/>
      <w:r w:rsidRPr="00872A3A">
        <w:rPr>
          <w:rFonts w:ascii="Times New Roman" w:eastAsia="Times New Roman" w:hAnsi="Times New Roman" w:cs="Arial"/>
          <w:sz w:val="28"/>
          <w:szCs w:val="28"/>
        </w:rPr>
        <w:t>Wingbro</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Ågren</w:t>
      </w:r>
      <w:proofErr w:type="spellEnd"/>
      <w:r w:rsidRPr="00872A3A">
        <w:rPr>
          <w:rFonts w:ascii="Times New Roman" w:eastAsia="Times New Roman" w:hAnsi="Times New Roman" w:cs="Arial"/>
          <w:sz w:val="28"/>
          <w:szCs w:val="28"/>
        </w:rPr>
        <w:t xml:space="preserve"> I, </w:t>
      </w:r>
      <w:proofErr w:type="spellStart"/>
      <w:r w:rsidRPr="00872A3A">
        <w:rPr>
          <w:rFonts w:ascii="Times New Roman" w:eastAsia="Times New Roman" w:hAnsi="Times New Roman" w:cs="Arial"/>
          <w:sz w:val="28"/>
          <w:szCs w:val="28"/>
        </w:rPr>
        <w:t>Bejmo</w:t>
      </w:r>
      <w:proofErr w:type="spellEnd"/>
      <w:r w:rsidRPr="00872A3A">
        <w:rPr>
          <w:rFonts w:ascii="Times New Roman" w:eastAsia="Times New Roman" w:hAnsi="Times New Roman" w:cs="Arial"/>
          <w:sz w:val="28"/>
          <w:szCs w:val="28"/>
        </w:rPr>
        <w:t xml:space="preserve"> ZF. Aberrant activation of immune and non-immune cells contributes to joint </w:t>
      </w:r>
      <w:r w:rsidRPr="00872A3A">
        <w:rPr>
          <w:rFonts w:ascii="Times New Roman" w:eastAsia="Times New Roman" w:hAnsi="Times New Roman" w:cs="Arial"/>
          <w:sz w:val="28"/>
          <w:szCs w:val="28"/>
        </w:rPr>
        <w:lastRenderedPageBreak/>
        <w:t xml:space="preserve">inflammation and bone degradation in rheumatoid arthritis. </w:t>
      </w:r>
      <w:proofErr w:type="spellStart"/>
      <w:r w:rsidRPr="00872A3A">
        <w:rPr>
          <w:rFonts w:ascii="Times New Roman" w:eastAsia="Times New Roman" w:hAnsi="Times New Roman" w:cs="Arial"/>
          <w:sz w:val="28"/>
          <w:szCs w:val="28"/>
        </w:rPr>
        <w:t>Int</w:t>
      </w:r>
      <w:proofErr w:type="spellEnd"/>
      <w:r w:rsidRPr="00872A3A">
        <w:rPr>
          <w:rFonts w:ascii="Times New Roman" w:eastAsia="Times New Roman" w:hAnsi="Times New Roman" w:cs="Arial"/>
          <w:sz w:val="28"/>
          <w:szCs w:val="28"/>
        </w:rPr>
        <w:t xml:space="preserve"> J </w:t>
      </w:r>
      <w:proofErr w:type="spellStart"/>
      <w:r w:rsidRPr="00872A3A">
        <w:rPr>
          <w:rFonts w:ascii="Times New Roman" w:eastAsia="Times New Roman" w:hAnsi="Times New Roman" w:cs="Arial"/>
          <w:sz w:val="28"/>
          <w:szCs w:val="28"/>
        </w:rPr>
        <w:t>Mol</w:t>
      </w:r>
      <w:proofErr w:type="spellEnd"/>
      <w:r w:rsidRPr="00872A3A">
        <w:rPr>
          <w:rFonts w:ascii="Times New Roman" w:eastAsia="Times New Roman" w:hAnsi="Times New Roman" w:cs="Arial"/>
          <w:sz w:val="28"/>
          <w:szCs w:val="28"/>
        </w:rPr>
        <w:t xml:space="preserve"> Sci. 2023</w:t>
      </w:r>
      <w:proofErr w:type="gramStart"/>
      <w:r w:rsidRPr="00872A3A">
        <w:rPr>
          <w:rFonts w:ascii="Times New Roman" w:eastAsia="Times New Roman" w:hAnsi="Times New Roman" w:cs="Arial"/>
          <w:sz w:val="28"/>
          <w:szCs w:val="28"/>
        </w:rPr>
        <w:t>;24</w:t>
      </w:r>
      <w:proofErr w:type="gramEnd"/>
      <w:r w:rsidRPr="00872A3A">
        <w:rPr>
          <w:rFonts w:ascii="Times New Roman" w:eastAsia="Times New Roman" w:hAnsi="Times New Roman" w:cs="Arial"/>
          <w:sz w:val="28"/>
          <w:szCs w:val="28"/>
        </w:rPr>
        <w:t xml:space="preserve">(21):15883. </w:t>
      </w:r>
      <w:proofErr w:type="gramStart"/>
      <w:r w:rsidRPr="00872A3A">
        <w:rPr>
          <w:rFonts w:ascii="Times New Roman" w:eastAsia="Times New Roman" w:hAnsi="Times New Roman" w:cs="Arial"/>
          <w:sz w:val="28"/>
          <w:szCs w:val="28"/>
        </w:rPr>
        <w:t>doi:</w:t>
      </w:r>
      <w:proofErr w:type="gramEnd"/>
      <w:r w:rsidRPr="00872A3A">
        <w:rPr>
          <w:rFonts w:ascii="Times New Roman" w:eastAsia="Times New Roman" w:hAnsi="Times New Roman" w:cs="Arial"/>
          <w:sz w:val="28"/>
          <w:szCs w:val="28"/>
        </w:rPr>
        <w:t xml:space="preserve">10.3390/ijms242115883. </w:t>
      </w:r>
    </w:p>
    <w:p w14:paraId="4CE3BD1A"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Nilsson J, </w:t>
      </w:r>
      <w:proofErr w:type="spellStart"/>
      <w:r w:rsidRPr="00872A3A">
        <w:rPr>
          <w:rFonts w:ascii="Times New Roman" w:eastAsia="Times New Roman" w:hAnsi="Times New Roman" w:cs="Arial"/>
          <w:sz w:val="28"/>
          <w:szCs w:val="28"/>
        </w:rPr>
        <w:t>Andersson</w:t>
      </w:r>
      <w:proofErr w:type="spellEnd"/>
      <w:r w:rsidRPr="00872A3A">
        <w:rPr>
          <w:rFonts w:ascii="Times New Roman" w:eastAsia="Times New Roman" w:hAnsi="Times New Roman" w:cs="Arial"/>
          <w:sz w:val="28"/>
          <w:szCs w:val="28"/>
        </w:rPr>
        <w:t xml:space="preserve"> ME, </w:t>
      </w:r>
      <w:proofErr w:type="spellStart"/>
      <w:r w:rsidRPr="00872A3A">
        <w:rPr>
          <w:rFonts w:ascii="Times New Roman" w:eastAsia="Times New Roman" w:hAnsi="Times New Roman" w:cs="Arial"/>
          <w:sz w:val="28"/>
          <w:szCs w:val="28"/>
        </w:rPr>
        <w:t>Hafström</w:t>
      </w:r>
      <w:proofErr w:type="spellEnd"/>
      <w:r w:rsidRPr="00872A3A">
        <w:rPr>
          <w:rFonts w:ascii="Times New Roman" w:eastAsia="Times New Roman" w:hAnsi="Times New Roman" w:cs="Arial"/>
          <w:sz w:val="28"/>
          <w:szCs w:val="28"/>
        </w:rPr>
        <w:t xml:space="preserve"> I, </w:t>
      </w:r>
      <w:proofErr w:type="spellStart"/>
      <w:r w:rsidRPr="00872A3A">
        <w:rPr>
          <w:rFonts w:ascii="Times New Roman" w:eastAsia="Times New Roman" w:hAnsi="Times New Roman" w:cs="Arial"/>
          <w:sz w:val="28"/>
          <w:szCs w:val="28"/>
        </w:rPr>
        <w:t>Svensson</w:t>
      </w:r>
      <w:proofErr w:type="spellEnd"/>
      <w:r w:rsidRPr="00872A3A">
        <w:rPr>
          <w:rFonts w:ascii="Times New Roman" w:eastAsia="Times New Roman" w:hAnsi="Times New Roman" w:cs="Arial"/>
          <w:sz w:val="28"/>
          <w:szCs w:val="28"/>
        </w:rPr>
        <w:t xml:space="preserve"> B, </w:t>
      </w:r>
      <w:proofErr w:type="spellStart"/>
      <w:r w:rsidRPr="00872A3A">
        <w:rPr>
          <w:rFonts w:ascii="Times New Roman" w:eastAsia="Times New Roman" w:hAnsi="Times New Roman" w:cs="Arial"/>
          <w:sz w:val="28"/>
          <w:szCs w:val="28"/>
        </w:rPr>
        <w:t>Forslind</w:t>
      </w:r>
      <w:proofErr w:type="spellEnd"/>
      <w:r w:rsidRPr="00872A3A">
        <w:rPr>
          <w:rFonts w:ascii="Times New Roman" w:eastAsia="Times New Roman" w:hAnsi="Times New Roman" w:cs="Arial"/>
          <w:sz w:val="28"/>
          <w:szCs w:val="28"/>
        </w:rPr>
        <w:t xml:space="preserve"> K, </w:t>
      </w:r>
      <w:proofErr w:type="spellStart"/>
      <w:r w:rsidRPr="00872A3A">
        <w:rPr>
          <w:rFonts w:ascii="Times New Roman" w:eastAsia="Times New Roman" w:hAnsi="Times New Roman" w:cs="Arial"/>
          <w:sz w:val="28"/>
          <w:szCs w:val="28"/>
        </w:rPr>
        <w:t>Ajeganova</w:t>
      </w:r>
      <w:proofErr w:type="spellEnd"/>
      <w:r w:rsidRPr="00872A3A">
        <w:rPr>
          <w:rFonts w:ascii="Times New Roman" w:eastAsia="Times New Roman" w:hAnsi="Times New Roman" w:cs="Arial"/>
          <w:sz w:val="28"/>
          <w:szCs w:val="28"/>
        </w:rPr>
        <w:t xml:space="preserve"> S, et al. Influence of age and sex on disease course and treatment in rheumatoid arthritis. Open Access </w:t>
      </w:r>
      <w:proofErr w:type="spellStart"/>
      <w:r w:rsidRPr="00872A3A">
        <w:rPr>
          <w:rFonts w:ascii="Times New Roman" w:eastAsia="Times New Roman" w:hAnsi="Times New Roman" w:cs="Arial"/>
          <w:sz w:val="28"/>
          <w:szCs w:val="28"/>
        </w:rPr>
        <w:t>Rheumatol</w:t>
      </w:r>
      <w:proofErr w:type="spellEnd"/>
      <w:r w:rsidRPr="00872A3A">
        <w:rPr>
          <w:rFonts w:ascii="Times New Roman" w:eastAsia="Times New Roman" w:hAnsi="Times New Roman" w:cs="Arial"/>
          <w:sz w:val="28"/>
          <w:szCs w:val="28"/>
        </w:rPr>
        <w:t>. 2021</w:t>
      </w:r>
      <w:proofErr w:type="gramStart"/>
      <w:r w:rsidRPr="00872A3A">
        <w:rPr>
          <w:rFonts w:ascii="Times New Roman" w:eastAsia="Times New Roman" w:hAnsi="Times New Roman" w:cs="Arial"/>
          <w:sz w:val="28"/>
          <w:szCs w:val="28"/>
        </w:rPr>
        <w:t>;13:123</w:t>
      </w:r>
      <w:proofErr w:type="gramEnd"/>
      <w:r w:rsidRPr="00872A3A">
        <w:rPr>
          <w:rFonts w:ascii="Times New Roman" w:eastAsia="Times New Roman" w:hAnsi="Times New Roman" w:cs="Arial"/>
          <w:sz w:val="28"/>
          <w:szCs w:val="28"/>
        </w:rPr>
        <w:t xml:space="preserve">-38. doi:10.2147/OARRR.S306378. </w:t>
      </w:r>
    </w:p>
    <w:p w14:paraId="57DA7625"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O'Brien J, </w:t>
      </w:r>
      <w:proofErr w:type="spellStart"/>
      <w:r w:rsidRPr="00872A3A">
        <w:rPr>
          <w:rFonts w:ascii="Times New Roman" w:eastAsia="Times New Roman" w:hAnsi="Times New Roman" w:cs="Arial"/>
          <w:sz w:val="28"/>
          <w:szCs w:val="28"/>
        </w:rPr>
        <w:t>Hayder</w:t>
      </w:r>
      <w:proofErr w:type="spellEnd"/>
      <w:r w:rsidRPr="00872A3A">
        <w:rPr>
          <w:rFonts w:ascii="Times New Roman" w:eastAsia="Times New Roman" w:hAnsi="Times New Roman" w:cs="Arial"/>
          <w:sz w:val="28"/>
          <w:szCs w:val="28"/>
        </w:rPr>
        <w:t xml:space="preserve"> H, </w:t>
      </w:r>
      <w:proofErr w:type="spellStart"/>
      <w:r w:rsidRPr="00872A3A">
        <w:rPr>
          <w:rFonts w:ascii="Times New Roman" w:eastAsia="Times New Roman" w:hAnsi="Times New Roman" w:cs="Arial"/>
          <w:sz w:val="28"/>
          <w:szCs w:val="28"/>
        </w:rPr>
        <w:t>Zayed</w:t>
      </w:r>
      <w:proofErr w:type="spellEnd"/>
      <w:r w:rsidRPr="00872A3A">
        <w:rPr>
          <w:rFonts w:ascii="Times New Roman" w:eastAsia="Times New Roman" w:hAnsi="Times New Roman" w:cs="Arial"/>
          <w:sz w:val="28"/>
          <w:szCs w:val="28"/>
        </w:rPr>
        <w:t xml:space="preserve"> Y, Peng C. Overview of microRNA biogenesis, mechanisms of actions, and circulation. Front </w:t>
      </w:r>
      <w:proofErr w:type="spellStart"/>
      <w:r w:rsidRPr="00872A3A">
        <w:rPr>
          <w:rFonts w:ascii="Times New Roman" w:eastAsia="Times New Roman" w:hAnsi="Times New Roman" w:cs="Arial"/>
          <w:sz w:val="28"/>
          <w:szCs w:val="28"/>
        </w:rPr>
        <w:t>Endocrinol</w:t>
      </w:r>
      <w:proofErr w:type="spellEnd"/>
      <w:r w:rsidRPr="00872A3A">
        <w:rPr>
          <w:rFonts w:ascii="Times New Roman" w:eastAsia="Times New Roman" w:hAnsi="Times New Roman" w:cs="Arial"/>
          <w:sz w:val="28"/>
          <w:szCs w:val="28"/>
        </w:rPr>
        <w:t xml:space="preserve"> (Lausanne). 2018</w:t>
      </w:r>
      <w:proofErr w:type="gramStart"/>
      <w:r w:rsidRPr="00872A3A">
        <w:rPr>
          <w:rFonts w:ascii="Times New Roman" w:eastAsia="Times New Roman" w:hAnsi="Times New Roman" w:cs="Arial"/>
          <w:sz w:val="28"/>
          <w:szCs w:val="28"/>
        </w:rPr>
        <w:t>;9:402</w:t>
      </w:r>
      <w:proofErr w:type="gramEnd"/>
      <w:r w:rsidRPr="00872A3A">
        <w:rPr>
          <w:rFonts w:ascii="Times New Roman" w:eastAsia="Times New Roman" w:hAnsi="Times New Roman" w:cs="Arial"/>
          <w:sz w:val="28"/>
          <w:szCs w:val="28"/>
        </w:rPr>
        <w:t xml:space="preserve">. doi:10.3389/fendo.2018.00402. </w:t>
      </w:r>
    </w:p>
    <w:p w14:paraId="72F35243"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Okais</w:t>
      </w:r>
      <w:proofErr w:type="spellEnd"/>
      <w:r w:rsidRPr="00872A3A">
        <w:rPr>
          <w:rFonts w:ascii="Times New Roman" w:eastAsia="Times New Roman" w:hAnsi="Times New Roman" w:cs="Arial"/>
          <w:sz w:val="28"/>
          <w:szCs w:val="28"/>
        </w:rPr>
        <w:t xml:space="preserve"> J, </w:t>
      </w:r>
      <w:proofErr w:type="spellStart"/>
      <w:r w:rsidRPr="00872A3A">
        <w:rPr>
          <w:rFonts w:ascii="Times New Roman" w:eastAsia="Times New Roman" w:hAnsi="Times New Roman" w:cs="Arial"/>
          <w:sz w:val="28"/>
          <w:szCs w:val="28"/>
        </w:rPr>
        <w:t>Fayad</w:t>
      </w:r>
      <w:proofErr w:type="spellEnd"/>
      <w:r w:rsidRPr="00872A3A">
        <w:rPr>
          <w:rFonts w:ascii="Times New Roman" w:eastAsia="Times New Roman" w:hAnsi="Times New Roman" w:cs="Arial"/>
          <w:sz w:val="28"/>
          <w:szCs w:val="28"/>
        </w:rPr>
        <w:t xml:space="preserve"> F, </w:t>
      </w:r>
      <w:proofErr w:type="spellStart"/>
      <w:r w:rsidRPr="00872A3A">
        <w:rPr>
          <w:rFonts w:ascii="Times New Roman" w:eastAsia="Times New Roman" w:hAnsi="Times New Roman" w:cs="Arial"/>
          <w:sz w:val="28"/>
          <w:szCs w:val="28"/>
        </w:rPr>
        <w:t>Baddoura</w:t>
      </w:r>
      <w:proofErr w:type="spellEnd"/>
      <w:r w:rsidRPr="00872A3A">
        <w:rPr>
          <w:rFonts w:ascii="Times New Roman" w:eastAsia="Times New Roman" w:hAnsi="Times New Roman" w:cs="Arial"/>
          <w:sz w:val="28"/>
          <w:szCs w:val="28"/>
        </w:rPr>
        <w:t xml:space="preserve"> R, </w:t>
      </w:r>
      <w:proofErr w:type="spellStart"/>
      <w:r w:rsidRPr="00872A3A">
        <w:rPr>
          <w:rFonts w:ascii="Times New Roman" w:eastAsia="Times New Roman" w:hAnsi="Times New Roman" w:cs="Arial"/>
          <w:sz w:val="28"/>
          <w:szCs w:val="28"/>
        </w:rPr>
        <w:t>Tabesh</w:t>
      </w:r>
      <w:proofErr w:type="spellEnd"/>
      <w:r w:rsidRPr="00872A3A">
        <w:rPr>
          <w:rFonts w:ascii="Times New Roman" w:eastAsia="Times New Roman" w:hAnsi="Times New Roman" w:cs="Arial"/>
          <w:sz w:val="28"/>
          <w:szCs w:val="28"/>
        </w:rPr>
        <w:t xml:space="preserve"> OA, </w:t>
      </w:r>
      <w:proofErr w:type="spellStart"/>
      <w:r w:rsidRPr="00872A3A">
        <w:rPr>
          <w:rFonts w:ascii="Times New Roman" w:eastAsia="Times New Roman" w:hAnsi="Times New Roman" w:cs="Arial"/>
          <w:sz w:val="28"/>
          <w:szCs w:val="28"/>
        </w:rPr>
        <w:t>Aouad</w:t>
      </w:r>
      <w:proofErr w:type="spellEnd"/>
      <w:r w:rsidRPr="00872A3A">
        <w:rPr>
          <w:rFonts w:ascii="Times New Roman" w:eastAsia="Times New Roman" w:hAnsi="Times New Roman" w:cs="Arial"/>
          <w:sz w:val="28"/>
          <w:szCs w:val="28"/>
        </w:rPr>
        <w:t xml:space="preserve"> K, </w:t>
      </w:r>
      <w:proofErr w:type="spellStart"/>
      <w:r w:rsidRPr="00872A3A">
        <w:rPr>
          <w:rFonts w:ascii="Times New Roman" w:eastAsia="Times New Roman" w:hAnsi="Times New Roman" w:cs="Arial"/>
          <w:sz w:val="28"/>
          <w:szCs w:val="28"/>
        </w:rPr>
        <w:t>Ghoubar</w:t>
      </w:r>
      <w:proofErr w:type="spellEnd"/>
      <w:r w:rsidRPr="00872A3A">
        <w:rPr>
          <w:rFonts w:ascii="Times New Roman" w:eastAsia="Times New Roman" w:hAnsi="Times New Roman" w:cs="Arial"/>
          <w:sz w:val="28"/>
          <w:szCs w:val="28"/>
        </w:rPr>
        <w:t xml:space="preserve"> M, et al. Association between diabetes and rheumatoid arthritis: a systematic literature review. Open </w:t>
      </w:r>
      <w:proofErr w:type="spellStart"/>
      <w:r w:rsidRPr="00872A3A">
        <w:rPr>
          <w:rFonts w:ascii="Times New Roman" w:eastAsia="Times New Roman" w:hAnsi="Times New Roman" w:cs="Arial"/>
          <w:sz w:val="28"/>
          <w:szCs w:val="28"/>
        </w:rPr>
        <w:t>Rheumatol</w:t>
      </w:r>
      <w:proofErr w:type="spellEnd"/>
      <w:r w:rsidRPr="00872A3A">
        <w:rPr>
          <w:rFonts w:ascii="Times New Roman" w:eastAsia="Times New Roman" w:hAnsi="Times New Roman" w:cs="Arial"/>
          <w:sz w:val="28"/>
          <w:szCs w:val="28"/>
        </w:rPr>
        <w:t xml:space="preserve"> J. 2022</w:t>
      </w:r>
      <w:proofErr w:type="gramStart"/>
      <w:r w:rsidRPr="00872A3A">
        <w:rPr>
          <w:rFonts w:ascii="Times New Roman" w:eastAsia="Times New Roman" w:hAnsi="Times New Roman" w:cs="Arial"/>
          <w:sz w:val="28"/>
          <w:szCs w:val="28"/>
        </w:rPr>
        <w:t>;16:e187431292212020</w:t>
      </w:r>
      <w:proofErr w:type="gramEnd"/>
      <w:r w:rsidRPr="00872A3A">
        <w:rPr>
          <w:rFonts w:ascii="Times New Roman" w:eastAsia="Times New Roman" w:hAnsi="Times New Roman" w:cs="Arial"/>
          <w:sz w:val="28"/>
          <w:szCs w:val="28"/>
        </w:rPr>
        <w:t xml:space="preserve">. </w:t>
      </w:r>
      <w:proofErr w:type="gramStart"/>
      <w:r w:rsidRPr="00872A3A">
        <w:rPr>
          <w:rFonts w:ascii="Times New Roman" w:eastAsia="Times New Roman" w:hAnsi="Times New Roman" w:cs="Arial"/>
          <w:sz w:val="28"/>
          <w:szCs w:val="28"/>
        </w:rPr>
        <w:t>doi:</w:t>
      </w:r>
      <w:proofErr w:type="gramEnd"/>
      <w:r w:rsidRPr="00872A3A">
        <w:rPr>
          <w:rFonts w:ascii="Times New Roman" w:eastAsia="Times New Roman" w:hAnsi="Times New Roman" w:cs="Arial"/>
          <w:sz w:val="28"/>
          <w:szCs w:val="28"/>
        </w:rPr>
        <w:t xml:space="preserve">10.2174/18743129-v16-e221205-2022-13. </w:t>
      </w:r>
    </w:p>
    <w:p w14:paraId="7BA7D8F6"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Palmowski</w:t>
      </w:r>
      <w:proofErr w:type="spellEnd"/>
      <w:r w:rsidRPr="00872A3A">
        <w:rPr>
          <w:rFonts w:ascii="Times New Roman" w:eastAsia="Times New Roman" w:hAnsi="Times New Roman" w:cs="Arial"/>
          <w:sz w:val="28"/>
          <w:szCs w:val="28"/>
        </w:rPr>
        <w:t xml:space="preserve"> A, </w:t>
      </w:r>
      <w:proofErr w:type="spellStart"/>
      <w:r w:rsidRPr="00872A3A">
        <w:rPr>
          <w:rFonts w:ascii="Times New Roman" w:eastAsia="Times New Roman" w:hAnsi="Times New Roman" w:cs="Arial"/>
          <w:sz w:val="28"/>
          <w:szCs w:val="28"/>
        </w:rPr>
        <w:t>Boyadzhieva</w:t>
      </w:r>
      <w:proofErr w:type="spellEnd"/>
      <w:r w:rsidRPr="00872A3A">
        <w:rPr>
          <w:rFonts w:ascii="Times New Roman" w:eastAsia="Times New Roman" w:hAnsi="Times New Roman" w:cs="Arial"/>
          <w:sz w:val="28"/>
          <w:szCs w:val="28"/>
        </w:rPr>
        <w:t xml:space="preserve"> Z, Nielsen SM, </w:t>
      </w:r>
      <w:proofErr w:type="spellStart"/>
      <w:r w:rsidRPr="00872A3A">
        <w:rPr>
          <w:rFonts w:ascii="Times New Roman" w:eastAsia="Times New Roman" w:hAnsi="Times New Roman" w:cs="Arial"/>
          <w:sz w:val="28"/>
          <w:szCs w:val="28"/>
        </w:rPr>
        <w:t>Muche</w:t>
      </w:r>
      <w:proofErr w:type="spellEnd"/>
      <w:r w:rsidRPr="00872A3A">
        <w:rPr>
          <w:rFonts w:ascii="Times New Roman" w:eastAsia="Times New Roman" w:hAnsi="Times New Roman" w:cs="Arial"/>
          <w:sz w:val="28"/>
          <w:szCs w:val="28"/>
        </w:rPr>
        <w:t xml:space="preserve"> B, Hermann S, Boers M, et al. Sex and age do not modify the association between glucocorticoids and bone mineral density in patients with rheumatoid arthritis: a cross-sectional study. Arthritis Res </w:t>
      </w:r>
      <w:proofErr w:type="spellStart"/>
      <w:r w:rsidRPr="00872A3A">
        <w:rPr>
          <w:rFonts w:ascii="Times New Roman" w:eastAsia="Times New Roman" w:hAnsi="Times New Roman" w:cs="Arial"/>
          <w:sz w:val="28"/>
          <w:szCs w:val="28"/>
        </w:rPr>
        <w:t>Ther</w:t>
      </w:r>
      <w:proofErr w:type="spellEnd"/>
      <w:r w:rsidRPr="00872A3A">
        <w:rPr>
          <w:rFonts w:ascii="Times New Roman" w:eastAsia="Times New Roman" w:hAnsi="Times New Roman" w:cs="Arial"/>
          <w:sz w:val="28"/>
          <w:szCs w:val="28"/>
        </w:rPr>
        <w:t>. 2023</w:t>
      </w:r>
      <w:proofErr w:type="gramStart"/>
      <w:r w:rsidRPr="00872A3A">
        <w:rPr>
          <w:rFonts w:ascii="Times New Roman" w:eastAsia="Times New Roman" w:hAnsi="Times New Roman" w:cs="Arial"/>
          <w:sz w:val="28"/>
          <w:szCs w:val="28"/>
        </w:rPr>
        <w:t>;25:101</w:t>
      </w:r>
      <w:proofErr w:type="gramEnd"/>
      <w:r w:rsidRPr="00872A3A">
        <w:rPr>
          <w:rFonts w:ascii="Times New Roman" w:eastAsia="Times New Roman" w:hAnsi="Times New Roman" w:cs="Arial"/>
          <w:sz w:val="28"/>
          <w:szCs w:val="28"/>
        </w:rPr>
        <w:t xml:space="preserve">. </w:t>
      </w:r>
      <w:proofErr w:type="gramStart"/>
      <w:r w:rsidRPr="00872A3A">
        <w:rPr>
          <w:rFonts w:ascii="Times New Roman" w:eastAsia="Times New Roman" w:hAnsi="Times New Roman" w:cs="Arial"/>
          <w:sz w:val="28"/>
          <w:szCs w:val="28"/>
        </w:rPr>
        <w:t>doi:</w:t>
      </w:r>
      <w:proofErr w:type="gramEnd"/>
      <w:r w:rsidRPr="00872A3A">
        <w:rPr>
          <w:rFonts w:ascii="Times New Roman" w:eastAsia="Times New Roman" w:hAnsi="Times New Roman" w:cs="Arial"/>
          <w:sz w:val="28"/>
          <w:szCs w:val="28"/>
        </w:rPr>
        <w:t xml:space="preserve">10.1186/s13075-023-03083-x. </w:t>
      </w:r>
    </w:p>
    <w:p w14:paraId="713B42AF"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Rodriguez A. Reproductive factors as predictors of disease development and disease progression in rheumatoid arthritis patients [thesis]. Geneva: University of Geneva; 2018. doi:10.13097/archive-</w:t>
      </w:r>
      <w:proofErr w:type="spellStart"/>
      <w:r w:rsidRPr="00872A3A">
        <w:rPr>
          <w:rFonts w:ascii="Times New Roman" w:eastAsia="Times New Roman" w:hAnsi="Times New Roman" w:cs="Arial"/>
          <w:sz w:val="28"/>
          <w:szCs w:val="28"/>
        </w:rPr>
        <w:t>ouverte</w:t>
      </w:r>
      <w:proofErr w:type="spellEnd"/>
      <w:r w:rsidRPr="00872A3A">
        <w:rPr>
          <w:rFonts w:ascii="Times New Roman" w:eastAsia="Times New Roman" w:hAnsi="Times New Roman" w:cs="Arial"/>
          <w:sz w:val="28"/>
          <w:szCs w:val="28"/>
        </w:rPr>
        <w:t xml:space="preserve">/unige:111510. </w:t>
      </w:r>
    </w:p>
    <w:p w14:paraId="097A3461"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Testa</w:t>
      </w:r>
      <w:proofErr w:type="spellEnd"/>
      <w:r w:rsidRPr="00872A3A">
        <w:rPr>
          <w:rFonts w:ascii="Times New Roman" w:eastAsia="Times New Roman" w:hAnsi="Times New Roman" w:cs="Arial"/>
          <w:sz w:val="28"/>
          <w:szCs w:val="28"/>
        </w:rPr>
        <w:t xml:space="preserve"> D, </w:t>
      </w:r>
      <w:proofErr w:type="spellStart"/>
      <w:r w:rsidRPr="00872A3A">
        <w:rPr>
          <w:rFonts w:ascii="Times New Roman" w:eastAsia="Times New Roman" w:hAnsi="Times New Roman" w:cs="Arial"/>
          <w:sz w:val="28"/>
          <w:szCs w:val="28"/>
        </w:rPr>
        <w:t>Calvacchi</w:t>
      </w:r>
      <w:proofErr w:type="spellEnd"/>
      <w:r w:rsidRPr="00872A3A">
        <w:rPr>
          <w:rFonts w:ascii="Times New Roman" w:eastAsia="Times New Roman" w:hAnsi="Times New Roman" w:cs="Arial"/>
          <w:sz w:val="28"/>
          <w:szCs w:val="28"/>
        </w:rPr>
        <w:t xml:space="preserve"> S, </w:t>
      </w:r>
      <w:proofErr w:type="spellStart"/>
      <w:r w:rsidRPr="00872A3A">
        <w:rPr>
          <w:rFonts w:ascii="Times New Roman" w:eastAsia="Times New Roman" w:hAnsi="Times New Roman" w:cs="Arial"/>
          <w:sz w:val="28"/>
          <w:szCs w:val="28"/>
        </w:rPr>
        <w:t>Petrelli</w:t>
      </w:r>
      <w:proofErr w:type="spellEnd"/>
      <w:r w:rsidRPr="00872A3A">
        <w:rPr>
          <w:rFonts w:ascii="Times New Roman" w:eastAsia="Times New Roman" w:hAnsi="Times New Roman" w:cs="Arial"/>
          <w:sz w:val="28"/>
          <w:szCs w:val="28"/>
        </w:rPr>
        <w:t xml:space="preserve"> F, </w:t>
      </w:r>
      <w:proofErr w:type="spellStart"/>
      <w:r w:rsidRPr="00872A3A">
        <w:rPr>
          <w:rFonts w:ascii="Times New Roman" w:eastAsia="Times New Roman" w:hAnsi="Times New Roman" w:cs="Arial"/>
          <w:sz w:val="28"/>
          <w:szCs w:val="28"/>
        </w:rPr>
        <w:t>Giannini</w:t>
      </w:r>
      <w:proofErr w:type="spellEnd"/>
      <w:r w:rsidRPr="00872A3A">
        <w:rPr>
          <w:rFonts w:ascii="Times New Roman" w:eastAsia="Times New Roman" w:hAnsi="Times New Roman" w:cs="Arial"/>
          <w:sz w:val="28"/>
          <w:szCs w:val="28"/>
        </w:rPr>
        <w:t xml:space="preserve"> D, </w:t>
      </w:r>
      <w:proofErr w:type="spellStart"/>
      <w:r w:rsidRPr="00872A3A">
        <w:rPr>
          <w:rFonts w:ascii="Times New Roman" w:eastAsia="Times New Roman" w:hAnsi="Times New Roman" w:cs="Arial"/>
          <w:sz w:val="28"/>
          <w:szCs w:val="28"/>
        </w:rPr>
        <w:t>Bilia</w:t>
      </w:r>
      <w:proofErr w:type="spellEnd"/>
      <w:r w:rsidRPr="00872A3A">
        <w:rPr>
          <w:rFonts w:ascii="Times New Roman" w:eastAsia="Times New Roman" w:hAnsi="Times New Roman" w:cs="Arial"/>
          <w:sz w:val="28"/>
          <w:szCs w:val="28"/>
        </w:rPr>
        <w:t xml:space="preserve"> S, </w:t>
      </w:r>
      <w:proofErr w:type="spellStart"/>
      <w:r w:rsidRPr="00872A3A">
        <w:rPr>
          <w:rFonts w:ascii="Times New Roman" w:eastAsia="Times New Roman" w:hAnsi="Times New Roman" w:cs="Arial"/>
          <w:sz w:val="28"/>
          <w:szCs w:val="28"/>
        </w:rPr>
        <w:t>Alunno</w:t>
      </w:r>
      <w:proofErr w:type="spellEnd"/>
      <w:r w:rsidRPr="00872A3A">
        <w:rPr>
          <w:rFonts w:ascii="Times New Roman" w:eastAsia="Times New Roman" w:hAnsi="Times New Roman" w:cs="Arial"/>
          <w:sz w:val="28"/>
          <w:szCs w:val="28"/>
        </w:rPr>
        <w:t xml:space="preserve"> A, et al. One year in review 2021: pathogenesis of rheumatoid arthritis. </w:t>
      </w:r>
      <w:proofErr w:type="spellStart"/>
      <w:r w:rsidRPr="00872A3A">
        <w:rPr>
          <w:rFonts w:ascii="Times New Roman" w:eastAsia="Times New Roman" w:hAnsi="Times New Roman" w:cs="Arial"/>
          <w:sz w:val="28"/>
          <w:szCs w:val="28"/>
        </w:rPr>
        <w:t>Clin</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Exp</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Rheumatol</w:t>
      </w:r>
      <w:proofErr w:type="spellEnd"/>
      <w:r w:rsidRPr="00872A3A">
        <w:rPr>
          <w:rFonts w:ascii="Times New Roman" w:eastAsia="Times New Roman" w:hAnsi="Times New Roman" w:cs="Arial"/>
          <w:sz w:val="28"/>
          <w:szCs w:val="28"/>
        </w:rPr>
        <w:t>. 2021</w:t>
      </w:r>
      <w:proofErr w:type="gramStart"/>
      <w:r w:rsidRPr="00872A3A">
        <w:rPr>
          <w:rFonts w:ascii="Times New Roman" w:eastAsia="Times New Roman" w:hAnsi="Times New Roman" w:cs="Arial"/>
          <w:sz w:val="28"/>
          <w:szCs w:val="28"/>
        </w:rPr>
        <w:t>;39</w:t>
      </w:r>
      <w:proofErr w:type="gramEnd"/>
      <w:r w:rsidRPr="00872A3A">
        <w:rPr>
          <w:rFonts w:ascii="Times New Roman" w:eastAsia="Times New Roman" w:hAnsi="Times New Roman" w:cs="Arial"/>
          <w:sz w:val="28"/>
          <w:szCs w:val="28"/>
        </w:rPr>
        <w:t>(3):445-52. doi:10.55563/</w:t>
      </w:r>
      <w:proofErr w:type="spellStart"/>
      <w:r w:rsidRPr="00872A3A">
        <w:rPr>
          <w:rFonts w:ascii="Times New Roman" w:eastAsia="Times New Roman" w:hAnsi="Times New Roman" w:cs="Arial"/>
          <w:sz w:val="28"/>
          <w:szCs w:val="28"/>
        </w:rPr>
        <w:t>clinexprheumatol</w:t>
      </w:r>
      <w:proofErr w:type="spellEnd"/>
      <w:r w:rsidRPr="00872A3A">
        <w:rPr>
          <w:rFonts w:ascii="Times New Roman" w:eastAsia="Times New Roman" w:hAnsi="Times New Roman" w:cs="Arial"/>
          <w:sz w:val="28"/>
          <w:szCs w:val="28"/>
        </w:rPr>
        <w:t xml:space="preserve">/j1l5l3. </w:t>
      </w:r>
    </w:p>
    <w:p w14:paraId="30382A02"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r w:rsidRPr="00872A3A">
        <w:rPr>
          <w:rFonts w:ascii="Times New Roman" w:eastAsia="Times New Roman" w:hAnsi="Times New Roman" w:cs="Arial"/>
          <w:sz w:val="28"/>
          <w:szCs w:val="28"/>
        </w:rPr>
        <w:t xml:space="preserve">Tiwari V, </w:t>
      </w:r>
      <w:proofErr w:type="spellStart"/>
      <w:r w:rsidRPr="00872A3A">
        <w:rPr>
          <w:rFonts w:ascii="Times New Roman" w:eastAsia="Times New Roman" w:hAnsi="Times New Roman" w:cs="Arial"/>
          <w:sz w:val="28"/>
          <w:szCs w:val="28"/>
        </w:rPr>
        <w:t>Jandu</w:t>
      </w:r>
      <w:proofErr w:type="spellEnd"/>
      <w:r w:rsidRPr="00872A3A">
        <w:rPr>
          <w:rFonts w:ascii="Times New Roman" w:eastAsia="Times New Roman" w:hAnsi="Times New Roman" w:cs="Arial"/>
          <w:sz w:val="28"/>
          <w:szCs w:val="28"/>
        </w:rPr>
        <w:t xml:space="preserve"> JS, Bergman MJ. Rheumatoid factor. In: </w:t>
      </w:r>
      <w:proofErr w:type="spellStart"/>
      <w:r w:rsidRPr="00872A3A">
        <w:rPr>
          <w:rFonts w:ascii="Times New Roman" w:eastAsia="Times New Roman" w:hAnsi="Times New Roman" w:cs="Arial"/>
          <w:sz w:val="28"/>
          <w:szCs w:val="28"/>
        </w:rPr>
        <w:t>StatPearls</w:t>
      </w:r>
      <w:proofErr w:type="spellEnd"/>
      <w:r w:rsidRPr="00872A3A">
        <w:rPr>
          <w:rFonts w:ascii="Times New Roman" w:eastAsia="Times New Roman" w:hAnsi="Times New Roman" w:cs="Arial"/>
          <w:sz w:val="28"/>
          <w:szCs w:val="28"/>
        </w:rPr>
        <w:t xml:space="preserve"> [Internet]. Treasure Island (FL): </w:t>
      </w:r>
      <w:proofErr w:type="spellStart"/>
      <w:r w:rsidRPr="00872A3A">
        <w:rPr>
          <w:rFonts w:ascii="Times New Roman" w:eastAsia="Times New Roman" w:hAnsi="Times New Roman" w:cs="Arial"/>
          <w:sz w:val="28"/>
          <w:szCs w:val="28"/>
        </w:rPr>
        <w:t>StatPearls</w:t>
      </w:r>
      <w:proofErr w:type="spellEnd"/>
      <w:r w:rsidRPr="00872A3A">
        <w:rPr>
          <w:rFonts w:ascii="Times New Roman" w:eastAsia="Times New Roman" w:hAnsi="Times New Roman" w:cs="Arial"/>
          <w:sz w:val="28"/>
          <w:szCs w:val="28"/>
        </w:rPr>
        <w:t xml:space="preserve"> Publishing; 2022 [cited 2026 Aug 3]. Available from: </w:t>
      </w:r>
      <w:hyperlink r:id="rId15" w:tgtFrame="_blank" w:history="1">
        <w:r w:rsidRPr="00872A3A">
          <w:rPr>
            <w:rStyle w:val="Hyperlink"/>
            <w:rFonts w:ascii="Times New Roman" w:eastAsia="Times New Roman" w:hAnsi="Times New Roman" w:cs="Arial"/>
            <w:sz w:val="28"/>
            <w:szCs w:val="28"/>
          </w:rPr>
          <w:t>NCBI Bookshelf</w:t>
        </w:r>
      </w:hyperlink>
      <w:r w:rsidRPr="00872A3A">
        <w:rPr>
          <w:rFonts w:ascii="Times New Roman" w:eastAsia="Times New Roman" w:hAnsi="Times New Roman" w:cs="Arial"/>
          <w:sz w:val="28"/>
          <w:szCs w:val="28"/>
        </w:rPr>
        <w:t xml:space="preserve"> </w:t>
      </w:r>
    </w:p>
    <w:p w14:paraId="75B04E1D"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spellStart"/>
      <w:r w:rsidRPr="00872A3A">
        <w:rPr>
          <w:rFonts w:ascii="Times New Roman" w:eastAsia="Times New Roman" w:hAnsi="Times New Roman" w:cs="Arial"/>
          <w:sz w:val="28"/>
          <w:szCs w:val="28"/>
        </w:rPr>
        <w:t>Togashi</w:t>
      </w:r>
      <w:proofErr w:type="spellEnd"/>
      <w:r w:rsidRPr="00872A3A">
        <w:rPr>
          <w:rFonts w:ascii="Times New Roman" w:eastAsia="Times New Roman" w:hAnsi="Times New Roman" w:cs="Arial"/>
          <w:sz w:val="28"/>
          <w:szCs w:val="28"/>
        </w:rPr>
        <w:t xml:space="preserve"> T, Ishihara R, Watanabe R, </w:t>
      </w:r>
      <w:proofErr w:type="spellStart"/>
      <w:r w:rsidRPr="00872A3A">
        <w:rPr>
          <w:rFonts w:ascii="Times New Roman" w:eastAsia="Times New Roman" w:hAnsi="Times New Roman" w:cs="Arial"/>
          <w:sz w:val="28"/>
          <w:szCs w:val="28"/>
        </w:rPr>
        <w:t>Shiomi</w:t>
      </w:r>
      <w:proofErr w:type="spellEnd"/>
      <w:r w:rsidRPr="00872A3A">
        <w:rPr>
          <w:rFonts w:ascii="Times New Roman" w:eastAsia="Times New Roman" w:hAnsi="Times New Roman" w:cs="Arial"/>
          <w:sz w:val="28"/>
          <w:szCs w:val="28"/>
        </w:rPr>
        <w:t xml:space="preserve"> M, Yano Y, Fujisawa Y, et al. Rheumatoid factor: diagnostic and prognostic performance and therapeutic implications in rheumatoid arthritis. J </w:t>
      </w:r>
      <w:proofErr w:type="spellStart"/>
      <w:r w:rsidRPr="00872A3A">
        <w:rPr>
          <w:rFonts w:ascii="Times New Roman" w:eastAsia="Times New Roman" w:hAnsi="Times New Roman" w:cs="Arial"/>
          <w:sz w:val="28"/>
          <w:szCs w:val="28"/>
        </w:rPr>
        <w:t>Clin</w:t>
      </w:r>
      <w:proofErr w:type="spellEnd"/>
      <w:r w:rsidRPr="00872A3A">
        <w:rPr>
          <w:rFonts w:ascii="Times New Roman" w:eastAsia="Times New Roman" w:hAnsi="Times New Roman" w:cs="Arial"/>
          <w:sz w:val="28"/>
          <w:szCs w:val="28"/>
        </w:rPr>
        <w:t xml:space="preserve"> Med. 2025</w:t>
      </w:r>
      <w:proofErr w:type="gramStart"/>
      <w:r w:rsidRPr="00872A3A">
        <w:rPr>
          <w:rFonts w:ascii="Times New Roman" w:eastAsia="Times New Roman" w:hAnsi="Times New Roman" w:cs="Arial"/>
          <w:sz w:val="28"/>
          <w:szCs w:val="28"/>
        </w:rPr>
        <w:t>;14</w:t>
      </w:r>
      <w:proofErr w:type="gramEnd"/>
      <w:r w:rsidRPr="00872A3A">
        <w:rPr>
          <w:rFonts w:ascii="Times New Roman" w:eastAsia="Times New Roman" w:hAnsi="Times New Roman" w:cs="Arial"/>
          <w:sz w:val="28"/>
          <w:szCs w:val="28"/>
        </w:rPr>
        <w:t xml:space="preserve">(5):1529. </w:t>
      </w:r>
      <w:proofErr w:type="gramStart"/>
      <w:r w:rsidRPr="00872A3A">
        <w:rPr>
          <w:rFonts w:ascii="Times New Roman" w:eastAsia="Times New Roman" w:hAnsi="Times New Roman" w:cs="Arial"/>
          <w:sz w:val="28"/>
          <w:szCs w:val="28"/>
        </w:rPr>
        <w:t>doi:</w:t>
      </w:r>
      <w:proofErr w:type="gramEnd"/>
      <w:r w:rsidRPr="00872A3A">
        <w:rPr>
          <w:rFonts w:ascii="Times New Roman" w:eastAsia="Times New Roman" w:hAnsi="Times New Roman" w:cs="Arial"/>
          <w:sz w:val="28"/>
          <w:szCs w:val="28"/>
        </w:rPr>
        <w:t xml:space="preserve">10.3390/jcm14051529. </w:t>
      </w:r>
    </w:p>
    <w:p w14:paraId="07B1A201" w14:textId="77777777" w:rsidR="00071473" w:rsidRPr="00872A3A" w:rsidRDefault="00071473" w:rsidP="00872A3A">
      <w:pPr>
        <w:numPr>
          <w:ilvl w:val="0"/>
          <w:numId w:val="9"/>
        </w:numPr>
        <w:bidi w:val="0"/>
        <w:contextualSpacing/>
        <w:jc w:val="lowKashida"/>
        <w:rPr>
          <w:rFonts w:ascii="Times New Roman" w:eastAsia="Times New Roman" w:hAnsi="Times New Roman" w:cs="Arial"/>
          <w:sz w:val="28"/>
          <w:szCs w:val="28"/>
        </w:rPr>
      </w:pPr>
      <w:proofErr w:type="gramStart"/>
      <w:r w:rsidRPr="00872A3A">
        <w:rPr>
          <w:rFonts w:ascii="Times New Roman" w:eastAsia="Times New Roman" w:hAnsi="Times New Roman" w:cs="Arial"/>
          <w:sz w:val="28"/>
          <w:szCs w:val="28"/>
        </w:rPr>
        <w:lastRenderedPageBreak/>
        <w:t>van</w:t>
      </w:r>
      <w:proofErr w:type="gramEnd"/>
      <w:r w:rsidRPr="00872A3A">
        <w:rPr>
          <w:rFonts w:ascii="Times New Roman" w:eastAsia="Times New Roman" w:hAnsi="Times New Roman" w:cs="Arial"/>
          <w:sz w:val="28"/>
          <w:szCs w:val="28"/>
        </w:rPr>
        <w:t xml:space="preserve"> der </w:t>
      </w:r>
      <w:proofErr w:type="spellStart"/>
      <w:r w:rsidRPr="00872A3A">
        <w:rPr>
          <w:rFonts w:ascii="Times New Roman" w:eastAsia="Times New Roman" w:hAnsi="Times New Roman" w:cs="Arial"/>
          <w:sz w:val="28"/>
          <w:szCs w:val="28"/>
        </w:rPr>
        <w:t>Woude</w:t>
      </w:r>
      <w:proofErr w:type="spellEnd"/>
      <w:r w:rsidRPr="00872A3A">
        <w:rPr>
          <w:rFonts w:ascii="Times New Roman" w:eastAsia="Times New Roman" w:hAnsi="Times New Roman" w:cs="Arial"/>
          <w:sz w:val="28"/>
          <w:szCs w:val="28"/>
        </w:rPr>
        <w:t xml:space="preserve"> D, van der Helm-van Mil AHM. Update on the epidemiology, risk factors, and disease outcomes of rheumatoid arthritis. Best </w:t>
      </w:r>
      <w:proofErr w:type="spellStart"/>
      <w:r w:rsidRPr="00872A3A">
        <w:rPr>
          <w:rFonts w:ascii="Times New Roman" w:eastAsia="Times New Roman" w:hAnsi="Times New Roman" w:cs="Arial"/>
          <w:sz w:val="28"/>
          <w:szCs w:val="28"/>
        </w:rPr>
        <w:t>Pract</w:t>
      </w:r>
      <w:proofErr w:type="spellEnd"/>
      <w:r w:rsidRPr="00872A3A">
        <w:rPr>
          <w:rFonts w:ascii="Times New Roman" w:eastAsia="Times New Roman" w:hAnsi="Times New Roman" w:cs="Arial"/>
          <w:sz w:val="28"/>
          <w:szCs w:val="28"/>
        </w:rPr>
        <w:t xml:space="preserve"> Res </w:t>
      </w:r>
      <w:proofErr w:type="spellStart"/>
      <w:r w:rsidRPr="00872A3A">
        <w:rPr>
          <w:rFonts w:ascii="Times New Roman" w:eastAsia="Times New Roman" w:hAnsi="Times New Roman" w:cs="Arial"/>
          <w:sz w:val="28"/>
          <w:szCs w:val="28"/>
        </w:rPr>
        <w:t>Clin</w:t>
      </w:r>
      <w:proofErr w:type="spellEnd"/>
      <w:r w:rsidRPr="00872A3A">
        <w:rPr>
          <w:rFonts w:ascii="Times New Roman" w:eastAsia="Times New Roman" w:hAnsi="Times New Roman" w:cs="Arial"/>
          <w:sz w:val="28"/>
          <w:szCs w:val="28"/>
        </w:rPr>
        <w:t xml:space="preserve"> </w:t>
      </w:r>
      <w:proofErr w:type="spellStart"/>
      <w:r w:rsidRPr="00872A3A">
        <w:rPr>
          <w:rFonts w:ascii="Times New Roman" w:eastAsia="Times New Roman" w:hAnsi="Times New Roman" w:cs="Arial"/>
          <w:sz w:val="28"/>
          <w:szCs w:val="28"/>
        </w:rPr>
        <w:t>Rheumatol</w:t>
      </w:r>
      <w:proofErr w:type="spellEnd"/>
      <w:r w:rsidRPr="00872A3A">
        <w:rPr>
          <w:rFonts w:ascii="Times New Roman" w:eastAsia="Times New Roman" w:hAnsi="Times New Roman" w:cs="Arial"/>
          <w:sz w:val="28"/>
          <w:szCs w:val="28"/>
        </w:rPr>
        <w:t>. 2018</w:t>
      </w:r>
      <w:proofErr w:type="gramStart"/>
      <w:r w:rsidRPr="00872A3A">
        <w:rPr>
          <w:rFonts w:ascii="Times New Roman" w:eastAsia="Times New Roman" w:hAnsi="Times New Roman" w:cs="Arial"/>
          <w:sz w:val="28"/>
          <w:szCs w:val="28"/>
        </w:rPr>
        <w:t>;32</w:t>
      </w:r>
      <w:proofErr w:type="gramEnd"/>
      <w:r w:rsidRPr="00872A3A">
        <w:rPr>
          <w:rFonts w:ascii="Times New Roman" w:eastAsia="Times New Roman" w:hAnsi="Times New Roman" w:cs="Arial"/>
          <w:sz w:val="28"/>
          <w:szCs w:val="28"/>
        </w:rPr>
        <w:t xml:space="preserve">(2):174-87. doi:10.1016/j.berh.2018.10.005. </w:t>
      </w:r>
    </w:p>
    <w:p w14:paraId="075919B6" w14:textId="77777777" w:rsidR="00C636ED" w:rsidRPr="00872A3A" w:rsidRDefault="00C636ED" w:rsidP="00872A3A">
      <w:pPr>
        <w:bidi w:val="0"/>
        <w:contextualSpacing/>
        <w:jc w:val="lowKashida"/>
        <w:rPr>
          <w:rFonts w:asciiTheme="majorBidi" w:hAnsiTheme="majorBidi" w:cstheme="majorBidi"/>
          <w:sz w:val="28"/>
          <w:szCs w:val="28"/>
        </w:rPr>
      </w:pPr>
    </w:p>
    <w:p w14:paraId="003C10EC" w14:textId="77777777" w:rsidR="00C636ED" w:rsidRPr="00872A3A" w:rsidRDefault="00C636ED" w:rsidP="00872A3A">
      <w:pPr>
        <w:tabs>
          <w:tab w:val="left" w:pos="613"/>
          <w:tab w:val="left" w:pos="1520"/>
        </w:tabs>
        <w:bidi w:val="0"/>
        <w:rPr>
          <w:rFonts w:asciiTheme="majorBidi" w:eastAsia="Times New Roman" w:hAnsiTheme="majorBidi" w:cstheme="majorBidi"/>
          <w:sz w:val="28"/>
          <w:szCs w:val="28"/>
        </w:rPr>
      </w:pPr>
      <w:r w:rsidRPr="00872A3A">
        <w:rPr>
          <w:rFonts w:asciiTheme="majorBidi" w:eastAsia="Times New Roman" w:hAnsiTheme="majorBidi" w:cstheme="majorBidi"/>
          <w:sz w:val="28"/>
          <w:szCs w:val="28"/>
        </w:rPr>
        <w:tab/>
      </w:r>
    </w:p>
    <w:p w14:paraId="1B61CAE2" w14:textId="77777777" w:rsidR="0002365C" w:rsidRPr="00872A3A" w:rsidRDefault="0002365C" w:rsidP="00872A3A">
      <w:pPr>
        <w:tabs>
          <w:tab w:val="left" w:pos="562"/>
        </w:tabs>
        <w:bidi w:val="0"/>
        <w:jc w:val="center"/>
        <w:rPr>
          <w:rFonts w:asciiTheme="majorBidi" w:hAnsiTheme="majorBidi" w:cstheme="majorBidi"/>
          <w:sz w:val="28"/>
          <w:szCs w:val="28"/>
          <w:lang w:bidi="ar-IQ"/>
        </w:rPr>
      </w:pPr>
    </w:p>
    <w:sectPr w:rsidR="0002365C" w:rsidRPr="00872A3A" w:rsidSect="00872A3A">
      <w:headerReference w:type="even" r:id="rId16"/>
      <w:headerReference w:type="default" r:id="rId17"/>
      <w:footerReference w:type="default" r:id="rId18"/>
      <w:headerReference w:type="first" r:id="rId19"/>
      <w:pgSz w:w="11906" w:h="16838"/>
      <w:pgMar w:top="2977" w:right="1826" w:bottom="1260" w:left="1418" w:header="1276" w:footer="0" w:gutter="0"/>
      <w:pgNumType w:start="373"/>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A1583A" w14:textId="77777777" w:rsidR="0098473E" w:rsidRDefault="0098473E" w:rsidP="00491230">
      <w:pPr>
        <w:spacing w:after="0" w:line="240" w:lineRule="auto"/>
      </w:pPr>
      <w:r>
        <w:separator/>
      </w:r>
    </w:p>
  </w:endnote>
  <w:endnote w:type="continuationSeparator" w:id="0">
    <w:p w14:paraId="3F11B0C6" w14:textId="77777777" w:rsidR="0098473E" w:rsidRDefault="0098473E" w:rsidP="00491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TimesNewRomanPSMT">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MMI10">
    <w:altName w:val="Droid Sans"/>
    <w:charset w:val="80"/>
    <w:family w:val="auto"/>
    <w:pitch w:val="variable"/>
    <w:sig w:usb0="00000001" w:usb1="08070000" w:usb2="00000010" w:usb3="00000000" w:csb0="00020000" w:csb1="00000000"/>
  </w:font>
  <w:font w:name="CMMI7">
    <w:altName w:val="Times New Roman"/>
    <w:charset w:val="00"/>
    <w:family w:val="roman"/>
    <w:pitch w:val="variable"/>
    <w:sig w:usb0="00000003" w:usb1="00000000" w:usb2="00000000" w:usb3="00000000" w:csb0="00000001" w:csb1="00000000"/>
  </w:font>
  <w:font w:name="CMR7">
    <w:altName w:val="Times New Roman"/>
    <w:charset w:val="00"/>
    <w:family w:val="roman"/>
    <w:pitch w:val="variable"/>
    <w:sig w:usb0="00000003" w:usb1="00000000" w:usb2="00000000" w:usb3="00000000" w:csb0="00000001" w:csb1="00000000"/>
  </w:font>
  <w:font w:name="CMSY10">
    <w:altName w:val="Droid Sans"/>
    <w:charset w:val="80"/>
    <w:family w:val="auto"/>
    <w:pitch w:val="variable"/>
    <w:sig w:usb0="00000001" w:usb1="08070000" w:usb2="00000010" w:usb3="00000000" w:csb0="00020000" w:csb1="00000000"/>
  </w:font>
  <w:font w:name="CMTI10">
    <w:altName w:val="Times New Roman"/>
    <w:charset w:val="00"/>
    <w:family w:val="roman"/>
    <w:pitch w:val="variable"/>
  </w:font>
  <w:font w:name="CMCSC10">
    <w:altName w:val="Times New Roman"/>
    <w:charset w:val="00"/>
    <w:family w:val="roman"/>
    <w:pitch w:val="variable"/>
    <w:sig w:usb0="00000003" w:usb1="00000000" w:usb2="00000000" w:usb3="00000000" w:csb0="00000001" w:csb1="00000000"/>
  </w:font>
  <w:font w:name="CMR10">
    <w:altName w:val="Droid Sans"/>
    <w:charset w:val="80"/>
    <w:family w:val="auto"/>
    <w:pitch w:val="variable"/>
    <w:sig w:usb0="00000001" w:usb1="08070000" w:usb2="00000010" w:usb3="00000000" w:csb0="00020000" w:csb1="00000000"/>
  </w:font>
  <w:font w:name="LASY10">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585069056"/>
      <w:docPartObj>
        <w:docPartGallery w:val="Page Numbers (Bottom of Page)"/>
        <w:docPartUnique/>
      </w:docPartObj>
    </w:sdtPr>
    <w:sdtEndPr>
      <w:rPr>
        <w:sz w:val="40"/>
        <w:szCs w:val="40"/>
      </w:rPr>
    </w:sdtEndPr>
    <w:sdtContent>
      <w:p w14:paraId="0E06FBA2" w14:textId="77777777" w:rsidR="00E04A2F" w:rsidRPr="0028221A" w:rsidRDefault="00E04A2F" w:rsidP="0028221A">
        <w:pPr>
          <w:pStyle w:val="Footer"/>
          <w:jc w:val="center"/>
          <w:rPr>
            <w:sz w:val="40"/>
            <w:szCs w:val="40"/>
          </w:rPr>
        </w:pPr>
        <w:r w:rsidRPr="0028221A">
          <w:rPr>
            <w:b/>
            <w:bCs/>
            <w:noProof/>
            <w:sz w:val="56"/>
            <w:szCs w:val="56"/>
          </w:rPr>
          <mc:AlternateContent>
            <mc:Choice Requires="wps">
              <w:drawing>
                <wp:anchor distT="0" distB="0" distL="114300" distR="114300" simplePos="0" relativeHeight="251657216" behindDoc="1" locked="0" layoutInCell="1" allowOverlap="1" wp14:anchorId="49CD486E" wp14:editId="63607867">
                  <wp:simplePos x="0" y="0"/>
                  <wp:positionH relativeFrom="margin">
                    <wp:posOffset>2112010</wp:posOffset>
                  </wp:positionH>
                  <wp:positionV relativeFrom="paragraph">
                    <wp:posOffset>-76200</wp:posOffset>
                  </wp:positionV>
                  <wp:extent cx="1257300" cy="542925"/>
                  <wp:effectExtent l="0" t="0" r="0" b="9525"/>
                  <wp:wrapNone/>
                  <wp:docPr id="45" name="موجة 45"/>
                  <wp:cNvGraphicFramePr/>
                  <a:graphic xmlns:a="http://schemas.openxmlformats.org/drawingml/2006/main">
                    <a:graphicData uri="http://schemas.microsoft.com/office/word/2010/wordprocessingShape">
                      <wps:wsp>
                        <wps:cNvSpPr/>
                        <wps:spPr>
                          <a:xfrm>
                            <a:off x="0" y="0"/>
                            <a:ext cx="1257300" cy="542925"/>
                          </a:xfrm>
                          <a:prstGeom prst="wave">
                            <a:avLst/>
                          </a:prstGeom>
                          <a:gradFill>
                            <a:gsLst>
                              <a:gs pos="100000">
                                <a:srgbClr val="F79646">
                                  <a:lumMod val="60000"/>
                                  <a:lumOff val="40000"/>
                                </a:srgbClr>
                              </a:gs>
                              <a:gs pos="0">
                                <a:srgbClr val="F79646">
                                  <a:lumMod val="60000"/>
                                  <a:lumOff val="40000"/>
                                </a:srgbClr>
                              </a:gs>
                              <a:gs pos="89000">
                                <a:srgbClr val="4F81BD">
                                  <a:lumMod val="40000"/>
                                  <a:lumOff val="60000"/>
                                </a:srgbClr>
                              </a:gs>
                              <a:gs pos="9000">
                                <a:srgbClr val="F79646"/>
                              </a:gs>
                              <a:gs pos="98000">
                                <a:srgbClr val="4F81BD">
                                  <a:lumMod val="45000"/>
                                  <a:lumOff val="55000"/>
                                </a:srgbClr>
                              </a:gs>
                              <a:gs pos="43000">
                                <a:srgbClr val="F79646">
                                  <a:lumMod val="60000"/>
                                  <a:lumOff val="40000"/>
                                </a:srgbClr>
                              </a:gs>
                              <a:gs pos="100000">
                                <a:srgbClr val="4F81BD">
                                  <a:lumMod val="30000"/>
                                  <a:lumOff val="70000"/>
                                </a:srgbClr>
                              </a:gs>
                            </a:gsLst>
                            <a:lin ang="5400000" scaled="1"/>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C84B027"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موجة 45" o:spid="_x0000_s1026" type="#_x0000_t64" style="position:absolute;margin-left:166.3pt;margin-top:-6pt;width:99pt;height:4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" adj="2700" fillcolor="#fac090" stroked="f" strokeweight="2pt">
                  <v:fill color2="#cad9eb" colors="0 #fac090;5898f #f79646;28180f #fac090;58327f #b9cde5;64225f #b0c6e1;1 #fac090;1 #cad9eb" focus="100%" type="gradient"/>
                  <w10:wrap anchorx="margin"/>
                </v:shape>
              </w:pict>
            </mc:Fallback>
          </mc:AlternateContent>
        </w:r>
        <w:r w:rsidRPr="0028221A">
          <w:rPr>
            <w:sz w:val="40"/>
            <w:szCs w:val="40"/>
          </w:rPr>
          <w:fldChar w:fldCharType="begin"/>
        </w:r>
        <w:r w:rsidRPr="0028221A">
          <w:rPr>
            <w:sz w:val="40"/>
            <w:szCs w:val="40"/>
          </w:rPr>
          <w:instrText>PAGE   \* MERGEFORMAT</w:instrText>
        </w:r>
        <w:r w:rsidRPr="0028221A">
          <w:rPr>
            <w:sz w:val="40"/>
            <w:szCs w:val="40"/>
          </w:rPr>
          <w:fldChar w:fldCharType="separate"/>
        </w:r>
        <w:r w:rsidR="00D41940" w:rsidRPr="00D41940">
          <w:rPr>
            <w:noProof/>
            <w:sz w:val="40"/>
            <w:szCs w:val="40"/>
            <w:rtl/>
            <w:lang w:val="ar-SA"/>
          </w:rPr>
          <w:t>373</w:t>
        </w:r>
        <w:r w:rsidRPr="0028221A">
          <w:rPr>
            <w:sz w:val="40"/>
            <w:szCs w:val="40"/>
          </w:rPr>
          <w:fldChar w:fldCharType="end"/>
        </w:r>
      </w:p>
    </w:sdtContent>
  </w:sdt>
  <w:p w14:paraId="3CF03DDC" w14:textId="77777777" w:rsidR="00E04A2F" w:rsidRDefault="00E04A2F">
    <w:pPr>
      <w:rPr>
        <w:lang w:bidi="ar-IQ"/>
      </w:rPr>
    </w:pPr>
  </w:p>
  <w:p w14:paraId="6781E9C0" w14:textId="77777777" w:rsidR="00E04A2F" w:rsidRDefault="00E04A2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504EFF" w14:textId="77777777" w:rsidR="0098473E" w:rsidRDefault="0098473E" w:rsidP="00491230">
      <w:pPr>
        <w:spacing w:after="0" w:line="240" w:lineRule="auto"/>
      </w:pPr>
      <w:r>
        <w:separator/>
      </w:r>
    </w:p>
  </w:footnote>
  <w:footnote w:type="continuationSeparator" w:id="0">
    <w:p w14:paraId="42E7F75E" w14:textId="77777777" w:rsidR="0098473E" w:rsidRDefault="0098473E" w:rsidP="004912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049EC7" w14:textId="77777777" w:rsidR="00E04A2F" w:rsidRDefault="0098473E">
    <w:pPr>
      <w:pStyle w:val="Header"/>
    </w:pPr>
    <w:r>
      <w:rPr>
        <w:noProof/>
      </w:rPr>
      <w:pict w14:anchorId="25D9B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91516" o:spid="_x0000_s2051" type="#_x0000_t75" style="position:absolute;left:0;text-align:left;margin-left:0;margin-top:0;width:1119.95pt;height:310.8pt;z-index:-251658240;mso-position-horizontal:center;mso-position-horizontal-relative:margin;mso-position-vertical:center;mso-position-vertical-relative:margin" o:allowincell="f">
          <v:imagedata r:id="rId1" o:title="D791E125-B3DA-4EA0-BE9C-F84FA5E2AECB" gain="19661f" blacklevel="22938f"/>
          <w10:wrap anchorx="margin" anchory="margin"/>
        </v:shape>
      </w:pict>
    </w:r>
  </w:p>
  <w:p w14:paraId="1F4C211F" w14:textId="77777777" w:rsidR="00E04A2F" w:rsidRDefault="00E04A2F"/>
  <w:p w14:paraId="469F5A3C" w14:textId="77777777" w:rsidR="00E04A2F" w:rsidRDefault="00E04A2F"/>
  <w:p w14:paraId="6A557D92" w14:textId="77777777" w:rsidR="00E04A2F" w:rsidRDefault="00E04A2F"/>
  <w:p w14:paraId="6CBF38B5" w14:textId="77777777" w:rsidR="00E04A2F" w:rsidRDefault="00E04A2F"/>
  <w:p w14:paraId="7EEF5C74" w14:textId="77777777" w:rsidR="00E04A2F" w:rsidRDefault="00E04A2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2CF6F" w14:textId="77777777" w:rsidR="00E04A2F" w:rsidRDefault="00E04A2F" w:rsidP="00E62E75">
    <w:pPr>
      <w:pStyle w:val="Header"/>
    </w:pPr>
    <w:r>
      <w:rPr>
        <w:rFonts w:hint="cs"/>
        <w:b/>
        <w:bCs/>
        <w:noProof/>
        <w:sz w:val="32"/>
        <w:szCs w:val="32"/>
        <w:rtl/>
      </w:rPr>
      <mc:AlternateContent>
        <mc:Choice Requires="wpg">
          <w:drawing>
            <wp:anchor distT="0" distB="0" distL="114300" distR="114300" simplePos="0" relativeHeight="251656192" behindDoc="0" locked="0" layoutInCell="1" allowOverlap="1" wp14:anchorId="1345587C" wp14:editId="66605294">
              <wp:simplePos x="0" y="0"/>
              <wp:positionH relativeFrom="margin">
                <wp:posOffset>-341630</wp:posOffset>
              </wp:positionH>
              <wp:positionV relativeFrom="paragraph">
                <wp:posOffset>-166793</wp:posOffset>
              </wp:positionV>
              <wp:extent cx="6274435" cy="998790"/>
              <wp:effectExtent l="0" t="0" r="0" b="0"/>
              <wp:wrapNone/>
              <wp:docPr id="20" name="مجموعة 20"/>
              <wp:cNvGraphicFramePr/>
              <a:graphic xmlns:a="http://schemas.openxmlformats.org/drawingml/2006/main">
                <a:graphicData uri="http://schemas.microsoft.com/office/word/2010/wordprocessingGroup">
                  <wpg:wgp>
                    <wpg:cNvGrpSpPr/>
                    <wpg:grpSpPr>
                      <a:xfrm>
                        <a:off x="0" y="0"/>
                        <a:ext cx="6274435" cy="998790"/>
                        <a:chOff x="0" y="47625"/>
                        <a:chExt cx="6550967" cy="971550"/>
                      </a:xfrm>
                    </wpg:grpSpPr>
                    <wps:wsp>
                      <wps:cNvPr id="3" name="مربع نص 2"/>
                      <wps:cNvSpPr txBox="1"/>
                      <wps:spPr>
                        <a:xfrm>
                          <a:off x="0" y="47625"/>
                          <a:ext cx="2405190" cy="714375"/>
                        </a:xfrm>
                        <a:prstGeom prst="rect">
                          <a:avLst/>
                        </a:prstGeom>
                        <a:noFill/>
                        <a:ln w="6350">
                          <a:noFill/>
                        </a:ln>
                      </wps:spPr>
                      <wps:txbx>
                        <w:txbxContent>
                          <w:p w14:paraId="6E59F03D" w14:textId="77777777" w:rsidR="00E04A2F" w:rsidRPr="009B0663" w:rsidRDefault="00E04A2F" w:rsidP="00480875">
                            <w:pPr>
                              <w:bidi w:val="0"/>
                              <w:rPr>
                                <w:rFonts w:asciiTheme="majorBidi" w:hAnsiTheme="majorBidi" w:cstheme="majorBidi"/>
                                <w:sz w:val="96"/>
                                <w:szCs w:val="96"/>
                                <w:lang w:bidi="ar-IQ"/>
                              </w:rPr>
                            </w:pPr>
                            <w:r w:rsidRPr="009B0663">
                              <w:rPr>
                                <w:rFonts w:asciiTheme="majorBidi" w:hAnsiTheme="majorBidi" w:cstheme="majorBidi"/>
                                <w:sz w:val="96"/>
                                <w:szCs w:val="96"/>
                              </w:rPr>
                              <w:t>J</w:t>
                            </w:r>
                            <w:r>
                              <w:rPr>
                                <w:rFonts w:asciiTheme="majorBidi" w:hAnsiTheme="majorBidi" w:cstheme="majorBidi"/>
                                <w:sz w:val="96"/>
                                <w:szCs w:val="96"/>
                              </w:rPr>
                              <w:t>OBS</w:t>
                            </w:r>
                            <w:r>
                              <w:rPr>
                                <w:rFonts w:asciiTheme="majorBidi" w:hAnsiTheme="majorBidi" w:cstheme="majorBidi"/>
                                <w:noProof/>
                                <w:sz w:val="96"/>
                                <w:szCs w:val="96"/>
                              </w:rPr>
                              <w:drawing>
                                <wp:inline distT="0" distB="0" distL="0" distR="0" wp14:anchorId="3E09830B" wp14:editId="0DF50EF9">
                                  <wp:extent cx="581025" cy="408940"/>
                                  <wp:effectExtent l="0" t="0" r="9525"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791E125-B3DA-4EA0-BE9C-F84FA5E2AECB.png"/>
                                          <pic:cNvPicPr/>
                                        </pic:nvPicPr>
                                        <pic:blipFill>
                                          <a:blip r:embed="rId1">
                                            <a:extLst>
                                              <a:ext uri="{28A0092B-C50C-407E-A947-70E740481C1C}">
                                                <a14:useLocalDpi xmlns:a14="http://schemas.microsoft.com/office/drawing/2010/main" val="0"/>
                                              </a:ext>
                                            </a:extLst>
                                          </a:blip>
                                          <a:stretch>
                                            <a:fillRect/>
                                          </a:stretch>
                                        </pic:blipFill>
                                        <pic:spPr>
                                          <a:xfrm>
                                            <a:off x="0" y="0"/>
                                            <a:ext cx="583895" cy="410960"/>
                                          </a:xfrm>
                                          <a:prstGeom prst="rect">
                                            <a:avLst/>
                                          </a:prstGeom>
                                        </pic:spPr>
                                      </pic:pic>
                                    </a:graphicData>
                                  </a:graphic>
                                </wp:inline>
                              </w:drawing>
                            </w:r>
                          </w:p>
                          <w:p w14:paraId="0B623F3C" w14:textId="77777777" w:rsidR="00E04A2F" w:rsidRDefault="00E04A2F" w:rsidP="004808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مربع نص 5"/>
                      <wps:cNvSpPr txBox="1"/>
                      <wps:spPr>
                        <a:xfrm>
                          <a:off x="1899456" y="131266"/>
                          <a:ext cx="3099200" cy="685800"/>
                        </a:xfrm>
                        <a:prstGeom prst="rect">
                          <a:avLst/>
                        </a:prstGeom>
                        <a:noFill/>
                        <a:ln w="6350">
                          <a:noFill/>
                        </a:ln>
                      </wps:spPr>
                      <wps:txbx>
                        <w:txbxContent>
                          <w:p w14:paraId="2726AD99" w14:textId="77777777" w:rsidR="00E04A2F" w:rsidRDefault="00E04A2F" w:rsidP="00C265CD">
                            <w:pPr>
                              <w:pStyle w:val="Header"/>
                              <w:jc w:val="center"/>
                              <w:rPr>
                                <w:rFonts w:asciiTheme="majorBidi" w:hAnsiTheme="majorBidi" w:cstheme="majorBidi"/>
                                <w:b/>
                                <w:bCs/>
                                <w:color w:val="FF0000"/>
                                <w:sz w:val="40"/>
                                <w:szCs w:val="40"/>
                                <w:rtl/>
                                <w:lang w:bidi="ar-IQ"/>
                              </w:rPr>
                            </w:pPr>
                            <w:r w:rsidRPr="00FA4A24">
                              <w:rPr>
                                <w:rFonts w:asciiTheme="majorBidi" w:hAnsiTheme="majorBidi" w:cstheme="majorBidi"/>
                                <w:b/>
                                <w:bCs/>
                                <w:color w:val="FF0000"/>
                                <w:sz w:val="40"/>
                                <w:szCs w:val="40"/>
                                <w:rtl/>
                                <w:lang w:bidi="ar-IQ"/>
                              </w:rPr>
                              <w:t xml:space="preserve">مجلة العلوم الأساسـية                                 </w:t>
                            </w:r>
                            <w:r w:rsidRPr="00C265CD">
                              <w:rPr>
                                <w:rFonts w:asciiTheme="majorBidi" w:hAnsiTheme="majorBidi" w:cstheme="majorBidi"/>
                                <w:b/>
                                <w:bCs/>
                                <w:color w:val="FF0000"/>
                                <w:sz w:val="40"/>
                                <w:szCs w:val="40"/>
                                <w:lang w:bidi="ar-IQ"/>
                              </w:rPr>
                              <w:t>Journal of Basic Science</w:t>
                            </w:r>
                          </w:p>
                          <w:p w14:paraId="11DE9A21" w14:textId="77777777" w:rsidR="00E04A2F" w:rsidRPr="001208F1" w:rsidRDefault="00E04A2F" w:rsidP="00480875">
                            <w:pPr>
                              <w:pStyle w:val="Header"/>
                              <w:jc w:val="center"/>
                              <w:rPr>
                                <w:rFonts w:asciiTheme="majorBidi" w:hAnsiTheme="majorBidi" w:cstheme="majorBidi"/>
                                <w:b/>
                                <w:bCs/>
                                <w:sz w:val="32"/>
                                <w:szCs w:val="32"/>
                                <w:rtl/>
                                <w:lang w:bidi="ar-IQ"/>
                              </w:rPr>
                            </w:pPr>
                          </w:p>
                          <w:p w14:paraId="23CBABC6" w14:textId="77777777" w:rsidR="00E04A2F" w:rsidRPr="001208F1" w:rsidRDefault="00E04A2F" w:rsidP="00480875">
                            <w:pPr>
                              <w:pStyle w:val="Header"/>
                              <w:rPr>
                                <w:rFonts w:asciiTheme="majorBidi" w:hAnsiTheme="majorBidi" w:cstheme="majorBidi"/>
                                <w:b/>
                                <w:bCs/>
                                <w:sz w:val="32"/>
                                <w:szCs w:val="32"/>
                                <w:rtl/>
                                <w:lang w:bidi="ar-IQ"/>
                              </w:rPr>
                            </w:pPr>
                          </w:p>
                          <w:p w14:paraId="57897EDB" w14:textId="77777777" w:rsidR="00E04A2F" w:rsidRDefault="00E04A2F" w:rsidP="004808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مربع نص 4"/>
                      <wps:cNvSpPr txBox="1"/>
                      <wps:spPr>
                        <a:xfrm>
                          <a:off x="4835380" y="461870"/>
                          <a:ext cx="1715587" cy="555805"/>
                        </a:xfrm>
                        <a:prstGeom prst="rect">
                          <a:avLst/>
                        </a:prstGeom>
                        <a:noFill/>
                        <a:ln w="6350">
                          <a:noFill/>
                        </a:ln>
                      </wps:spPr>
                      <wps:txbx>
                        <w:txbxContent>
                          <w:p w14:paraId="005A0FE1" w14:textId="40B7FE53" w:rsidR="00E04A2F" w:rsidRPr="000E5169" w:rsidRDefault="00E04A2F" w:rsidP="007A1369">
                            <w:pPr>
                              <w:spacing w:after="0" w:line="240" w:lineRule="auto"/>
                              <w:jc w:val="center"/>
                              <w:rPr>
                                <w:rFonts w:asciiTheme="majorBidi" w:hAnsiTheme="majorBidi" w:cstheme="majorBidi"/>
                                <w:b/>
                                <w:bCs/>
                                <w:sz w:val="28"/>
                                <w:szCs w:val="28"/>
                                <w:rtl/>
                                <w:lang w:bidi="ar-IQ"/>
                              </w:rPr>
                            </w:pPr>
                            <w:r w:rsidRPr="000E5169">
                              <w:rPr>
                                <w:rFonts w:asciiTheme="majorBidi" w:hAnsiTheme="majorBidi" w:cstheme="majorBidi"/>
                                <w:b/>
                                <w:bCs/>
                                <w:sz w:val="28"/>
                                <w:szCs w:val="28"/>
                                <w:rtl/>
                                <w:lang w:bidi="ar-IQ"/>
                              </w:rPr>
                              <w:t>العدد</w:t>
                            </w:r>
                            <w:r>
                              <w:rPr>
                                <w:rFonts w:asciiTheme="majorBidi" w:hAnsiTheme="majorBidi" w:cstheme="majorBidi" w:hint="cs"/>
                                <w:b/>
                                <w:bCs/>
                                <w:sz w:val="28"/>
                                <w:szCs w:val="28"/>
                                <w:rtl/>
                                <w:lang w:bidi="ar-IQ"/>
                              </w:rPr>
                              <w:t xml:space="preserve"> </w:t>
                            </w:r>
                            <w:r w:rsidR="00872A3A">
                              <w:rPr>
                                <w:rFonts w:asciiTheme="majorBidi" w:hAnsiTheme="majorBidi" w:cstheme="majorBidi" w:hint="cs"/>
                                <w:b/>
                                <w:bCs/>
                                <w:sz w:val="28"/>
                                <w:szCs w:val="28"/>
                                <w:rtl/>
                                <w:lang w:bidi="ar-IQ"/>
                              </w:rPr>
                              <w:t>السادس والأ</w:t>
                            </w:r>
                            <w:r w:rsidR="00F00734">
                              <w:rPr>
                                <w:rFonts w:asciiTheme="majorBidi" w:hAnsiTheme="majorBidi" w:cstheme="majorBidi" w:hint="cs"/>
                                <w:b/>
                                <w:bCs/>
                                <w:sz w:val="28"/>
                                <w:szCs w:val="28"/>
                                <w:rtl/>
                                <w:lang w:bidi="ar-IQ"/>
                              </w:rPr>
                              <w:t xml:space="preserve">ربعون </w:t>
                            </w:r>
                          </w:p>
                          <w:p w14:paraId="1A1FD4DA" w14:textId="77777777" w:rsidR="00E04A2F" w:rsidRPr="00697006" w:rsidRDefault="00F00734" w:rsidP="00FD6466">
                            <w:pPr>
                              <w:spacing w:after="0" w:line="240" w:lineRule="auto"/>
                              <w:jc w:val="center"/>
                              <w:rPr>
                                <w:rFonts w:asciiTheme="majorBidi" w:hAnsiTheme="majorBidi" w:cstheme="majorBidi"/>
                                <w:b/>
                                <w:bCs/>
                                <w:sz w:val="32"/>
                                <w:szCs w:val="32"/>
                                <w:rtl/>
                                <w:lang w:bidi="ar-IQ"/>
                              </w:rPr>
                            </w:pPr>
                            <w:r>
                              <w:rPr>
                                <w:rFonts w:asciiTheme="majorBidi" w:hAnsiTheme="majorBidi" w:cstheme="majorBidi"/>
                                <w:b/>
                                <w:bCs/>
                                <w:sz w:val="32"/>
                                <w:szCs w:val="32"/>
                                <w:rtl/>
                                <w:lang w:bidi="ar-IQ"/>
                              </w:rPr>
                              <w:t>20</w:t>
                            </w:r>
                            <w:r>
                              <w:rPr>
                                <w:rFonts w:asciiTheme="majorBidi" w:hAnsiTheme="majorBidi" w:cstheme="majorBidi" w:hint="cs"/>
                                <w:b/>
                                <w:bCs/>
                                <w:sz w:val="32"/>
                                <w:szCs w:val="32"/>
                                <w:rtl/>
                                <w:lang w:bidi="ar-IQ"/>
                              </w:rPr>
                              <w:t>26</w:t>
                            </w:r>
                            <w:r w:rsidR="00E04A2F" w:rsidRPr="00697006">
                              <w:rPr>
                                <w:rFonts w:asciiTheme="majorBidi" w:hAnsiTheme="majorBidi" w:cstheme="majorBidi" w:hint="cs"/>
                                <w:b/>
                                <w:bCs/>
                                <w:sz w:val="32"/>
                                <w:szCs w:val="32"/>
                                <w:rtl/>
                                <w:lang w:bidi="ar-IQ"/>
                              </w:rPr>
                              <w:t>م /144</w:t>
                            </w:r>
                            <w:r>
                              <w:rPr>
                                <w:rFonts w:asciiTheme="majorBidi" w:hAnsiTheme="majorBidi" w:cstheme="majorBidi" w:hint="cs"/>
                                <w:b/>
                                <w:bCs/>
                                <w:sz w:val="32"/>
                                <w:szCs w:val="32"/>
                                <w:rtl/>
                                <w:lang w:bidi="ar-IQ"/>
                              </w:rPr>
                              <w:t>8</w:t>
                            </w:r>
                            <w:r w:rsidR="00E04A2F" w:rsidRPr="00697006">
                              <w:rPr>
                                <w:rFonts w:asciiTheme="majorBidi" w:hAnsiTheme="majorBidi" w:cstheme="majorBidi" w:hint="cs"/>
                                <w:b/>
                                <w:bCs/>
                                <w:sz w:val="32"/>
                                <w:szCs w:val="32"/>
                                <w:rtl/>
                                <w:lang w:bidi="ar-IQ"/>
                              </w:rPr>
                              <w:t>هـ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مربع نص 9"/>
                      <wps:cNvSpPr txBox="1"/>
                      <wps:spPr>
                        <a:xfrm>
                          <a:off x="4757589" y="93820"/>
                          <a:ext cx="1792716" cy="420720"/>
                        </a:xfrm>
                        <a:prstGeom prst="rect">
                          <a:avLst/>
                        </a:prstGeom>
                        <a:noFill/>
                        <a:ln w="6350">
                          <a:noFill/>
                        </a:ln>
                      </wps:spPr>
                      <wps:txbx>
                        <w:txbxContent>
                          <w:p w14:paraId="658FFB17" w14:textId="77777777" w:rsidR="00E04A2F" w:rsidRPr="005E36B0" w:rsidRDefault="00E04A2F" w:rsidP="005E36B0">
                            <w:pPr>
                              <w:bidi w:val="0"/>
                              <w:spacing w:after="0" w:line="240" w:lineRule="auto"/>
                              <w:jc w:val="center"/>
                              <w:rPr>
                                <w:b/>
                                <w:bCs/>
                                <w:lang w:bidi="ar-IQ"/>
                              </w:rPr>
                            </w:pPr>
                            <w:r w:rsidRPr="005E36B0">
                              <w:rPr>
                                <w:b/>
                                <w:bCs/>
                              </w:rPr>
                              <w:t>Print -ISSN 2306-5249</w:t>
                            </w:r>
                          </w:p>
                          <w:p w14:paraId="5FA0908C" w14:textId="77777777" w:rsidR="00E04A2F" w:rsidRPr="005E36B0" w:rsidRDefault="00E04A2F" w:rsidP="005E36B0">
                            <w:pPr>
                              <w:bidi w:val="0"/>
                              <w:spacing w:after="0" w:line="240" w:lineRule="auto"/>
                              <w:jc w:val="center"/>
                              <w:rPr>
                                <w:b/>
                                <w:bCs/>
                                <w:lang w:bidi="ar-IQ"/>
                              </w:rPr>
                            </w:pPr>
                            <w:r w:rsidRPr="005E36B0">
                              <w:rPr>
                                <w:b/>
                                <w:bCs/>
                                <w:lang w:bidi="ar-IQ"/>
                              </w:rPr>
                              <w:t>Online-ISSN 2791-3279</w:t>
                            </w:r>
                          </w:p>
                          <w:p w14:paraId="2DD639FB" w14:textId="77777777" w:rsidR="00E04A2F" w:rsidRDefault="00E04A2F" w:rsidP="00767B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9" name="صورة 1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3152775" y="685800"/>
                          <a:ext cx="474345" cy="3333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مجموعة 20" o:spid="_x0000_s1029" style="position:absolute;left:0;text-align:left;margin-left:-26.9pt;margin-top:-13.15pt;width:494.05pt;height:78.65pt;z-index:251656192;mso-position-horizontal-relative:margin;mso-width-relative:margin;mso-height-relative:margin" coordorigin=",476" coordsize="65509,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">
              <v:shapetype id="_x0000_t202" coordsize="21600,21600" o:spt="202" path="m,l,21600r21600,l21600,xe">
                <v:stroke joinstyle="miter"/>
                <v:path gradientshapeok="t" o:connecttype="rect"/>
              </v:shapetype>
              <v:shape id="مربع نص 2" o:spid="_x0000_s1030" type="#_x0000_t202" style="position:absolute;top:476;width:24051;height:7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eoMUA&#10;AADaAAAADwAAAGRycy9kb3ducmV2LnhtbESPQWvCQBSE7wX/w/IEb3VTpRJSVwmB0CLtwdRLb6/Z&#10;ZxKafZtmtyb6692C4HGYmW+Y9XY0rThR7xrLCp7mEQji0uqGKwWHz/wxBuE8ssbWMik4k4PtZvKw&#10;xkTbgfd0KnwlAoRdggpq77tESlfWZNDNbUccvKPtDfog+0rqHocAN61cRNFKGmw4LNTYUVZT+VP8&#10;GQW7LP/A/ffCxJc2e30/pt3v4etZqdl0TF9AeBr9PXxrv2kFS/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x96gxQAAANoAAAAPAAAAAAAAAAAAAAAAAJgCAABkcnMv&#10;ZG93bnJldi54bWxQSwUGAAAAAAQABAD1AAAAigMAAAAA&#10;" filled="f" stroked="f" strokeweight=".5pt">
                <v:textbox>
                  <w:txbxContent>
                    <w:p w14:paraId="6E59F03D" w14:textId="77777777" w:rsidR="00E04A2F" w:rsidRPr="009B0663" w:rsidRDefault="00E04A2F" w:rsidP="00480875">
                      <w:pPr>
                        <w:bidi w:val="0"/>
                        <w:rPr>
                          <w:rFonts w:asciiTheme="majorBidi" w:hAnsiTheme="majorBidi" w:cstheme="majorBidi"/>
                          <w:sz w:val="96"/>
                          <w:szCs w:val="96"/>
                          <w:lang w:bidi="ar-IQ"/>
                        </w:rPr>
                      </w:pPr>
                      <w:r w:rsidRPr="009B0663">
                        <w:rPr>
                          <w:rFonts w:asciiTheme="majorBidi" w:hAnsiTheme="majorBidi" w:cstheme="majorBidi"/>
                          <w:sz w:val="96"/>
                          <w:szCs w:val="96"/>
                        </w:rPr>
                        <w:t>J</w:t>
                      </w:r>
                      <w:r>
                        <w:rPr>
                          <w:rFonts w:asciiTheme="majorBidi" w:hAnsiTheme="majorBidi" w:cstheme="majorBidi"/>
                          <w:sz w:val="96"/>
                          <w:szCs w:val="96"/>
                        </w:rPr>
                        <w:t>OBS</w:t>
                      </w:r>
                      <w:r>
                        <w:rPr>
                          <w:rFonts w:asciiTheme="majorBidi" w:hAnsiTheme="majorBidi" w:cstheme="majorBidi"/>
                          <w:noProof/>
                          <w:sz w:val="96"/>
                          <w:szCs w:val="96"/>
                        </w:rPr>
                        <w:drawing>
                          <wp:inline distT="0" distB="0" distL="0" distR="0" wp14:anchorId="3E09830B" wp14:editId="0DF50EF9">
                            <wp:extent cx="581025" cy="408940"/>
                            <wp:effectExtent l="0" t="0" r="9525" b="0"/>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791E125-B3DA-4EA0-BE9C-F84FA5E2AECB.png"/>
                                    <pic:cNvPicPr/>
                                  </pic:nvPicPr>
                                  <pic:blipFill>
                                    <a:blip r:embed="rId1">
                                      <a:extLst>
                                        <a:ext uri="{28A0092B-C50C-407E-A947-70E740481C1C}">
                                          <a14:useLocalDpi xmlns:a14="http://schemas.microsoft.com/office/drawing/2010/main" val="0"/>
                                        </a:ext>
                                      </a:extLst>
                                    </a:blip>
                                    <a:stretch>
                                      <a:fillRect/>
                                    </a:stretch>
                                  </pic:blipFill>
                                  <pic:spPr>
                                    <a:xfrm>
                                      <a:off x="0" y="0"/>
                                      <a:ext cx="583895" cy="410960"/>
                                    </a:xfrm>
                                    <a:prstGeom prst="rect">
                                      <a:avLst/>
                                    </a:prstGeom>
                                  </pic:spPr>
                                </pic:pic>
                              </a:graphicData>
                            </a:graphic>
                          </wp:inline>
                        </w:drawing>
                      </w:r>
                    </w:p>
                    <w:p w14:paraId="0B623F3C" w14:textId="77777777" w:rsidR="00E04A2F" w:rsidRDefault="00E04A2F" w:rsidP="00480875"/>
                  </w:txbxContent>
                </v:textbox>
              </v:shape>
              <v:shape id="مربع نص 5" o:spid="_x0000_s1031" type="#_x0000_t202" style="position:absolute;left:18994;top:1312;width:30992;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14:paraId="2726AD99" w14:textId="77777777" w:rsidR="00E04A2F" w:rsidRDefault="00E04A2F" w:rsidP="00C265CD">
                      <w:pPr>
                        <w:pStyle w:val="Header"/>
                        <w:jc w:val="center"/>
                        <w:rPr>
                          <w:rFonts w:asciiTheme="majorBidi" w:hAnsiTheme="majorBidi" w:cstheme="majorBidi"/>
                          <w:b/>
                          <w:bCs/>
                          <w:color w:val="FF0000"/>
                          <w:sz w:val="40"/>
                          <w:szCs w:val="40"/>
                          <w:rtl/>
                          <w:lang w:bidi="ar-IQ"/>
                        </w:rPr>
                      </w:pPr>
                      <w:r w:rsidRPr="00FA4A24">
                        <w:rPr>
                          <w:rFonts w:asciiTheme="majorBidi" w:hAnsiTheme="majorBidi" w:cstheme="majorBidi"/>
                          <w:b/>
                          <w:bCs/>
                          <w:color w:val="FF0000"/>
                          <w:sz w:val="40"/>
                          <w:szCs w:val="40"/>
                          <w:rtl/>
                          <w:lang w:bidi="ar-IQ"/>
                        </w:rPr>
                        <w:t xml:space="preserve">مجلة العلوم الأساسـية                                 </w:t>
                      </w:r>
                      <w:r w:rsidRPr="00C265CD">
                        <w:rPr>
                          <w:rFonts w:asciiTheme="majorBidi" w:hAnsiTheme="majorBidi" w:cstheme="majorBidi"/>
                          <w:b/>
                          <w:bCs/>
                          <w:color w:val="FF0000"/>
                          <w:sz w:val="40"/>
                          <w:szCs w:val="40"/>
                          <w:lang w:bidi="ar-IQ"/>
                        </w:rPr>
                        <w:t>Journal of Basic Science</w:t>
                      </w:r>
                    </w:p>
                    <w:p w14:paraId="11DE9A21" w14:textId="77777777" w:rsidR="00E04A2F" w:rsidRPr="001208F1" w:rsidRDefault="00E04A2F" w:rsidP="00480875">
                      <w:pPr>
                        <w:pStyle w:val="Header"/>
                        <w:jc w:val="center"/>
                        <w:rPr>
                          <w:rFonts w:asciiTheme="majorBidi" w:hAnsiTheme="majorBidi" w:cstheme="majorBidi"/>
                          <w:b/>
                          <w:bCs/>
                          <w:sz w:val="32"/>
                          <w:szCs w:val="32"/>
                          <w:rtl/>
                          <w:lang w:bidi="ar-IQ"/>
                        </w:rPr>
                      </w:pPr>
                    </w:p>
                    <w:p w14:paraId="23CBABC6" w14:textId="77777777" w:rsidR="00E04A2F" w:rsidRPr="001208F1" w:rsidRDefault="00E04A2F" w:rsidP="00480875">
                      <w:pPr>
                        <w:pStyle w:val="Header"/>
                        <w:rPr>
                          <w:rFonts w:asciiTheme="majorBidi" w:hAnsiTheme="majorBidi" w:cstheme="majorBidi"/>
                          <w:b/>
                          <w:bCs/>
                          <w:sz w:val="32"/>
                          <w:szCs w:val="32"/>
                          <w:rtl/>
                          <w:lang w:bidi="ar-IQ"/>
                        </w:rPr>
                      </w:pPr>
                    </w:p>
                    <w:p w14:paraId="57897EDB" w14:textId="77777777" w:rsidR="00E04A2F" w:rsidRDefault="00E04A2F" w:rsidP="00480875"/>
                  </w:txbxContent>
                </v:textbox>
              </v:shape>
              <v:shape id="مربع نص 4" o:spid="_x0000_s1032" type="#_x0000_t202" style="position:absolute;left:48353;top:4618;width:17156;height:5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w:txbxContent>
                    <w:p w14:paraId="005A0FE1" w14:textId="40B7FE53" w:rsidR="00E04A2F" w:rsidRPr="000E5169" w:rsidRDefault="00E04A2F" w:rsidP="007A1369">
                      <w:pPr>
                        <w:spacing w:after="0" w:line="240" w:lineRule="auto"/>
                        <w:jc w:val="center"/>
                        <w:rPr>
                          <w:rFonts w:asciiTheme="majorBidi" w:hAnsiTheme="majorBidi" w:cstheme="majorBidi"/>
                          <w:b/>
                          <w:bCs/>
                          <w:sz w:val="28"/>
                          <w:szCs w:val="28"/>
                          <w:rtl/>
                          <w:lang w:bidi="ar-IQ"/>
                        </w:rPr>
                      </w:pPr>
                      <w:r w:rsidRPr="000E5169">
                        <w:rPr>
                          <w:rFonts w:asciiTheme="majorBidi" w:hAnsiTheme="majorBidi" w:cstheme="majorBidi"/>
                          <w:b/>
                          <w:bCs/>
                          <w:sz w:val="28"/>
                          <w:szCs w:val="28"/>
                          <w:rtl/>
                          <w:lang w:bidi="ar-IQ"/>
                        </w:rPr>
                        <w:t>العدد</w:t>
                      </w:r>
                      <w:r>
                        <w:rPr>
                          <w:rFonts w:asciiTheme="majorBidi" w:hAnsiTheme="majorBidi" w:cstheme="majorBidi" w:hint="cs"/>
                          <w:b/>
                          <w:bCs/>
                          <w:sz w:val="28"/>
                          <w:szCs w:val="28"/>
                          <w:rtl/>
                          <w:lang w:bidi="ar-IQ"/>
                        </w:rPr>
                        <w:t xml:space="preserve"> </w:t>
                      </w:r>
                      <w:r w:rsidR="00872A3A">
                        <w:rPr>
                          <w:rFonts w:asciiTheme="majorBidi" w:hAnsiTheme="majorBidi" w:cstheme="majorBidi" w:hint="cs"/>
                          <w:b/>
                          <w:bCs/>
                          <w:sz w:val="28"/>
                          <w:szCs w:val="28"/>
                          <w:rtl/>
                          <w:lang w:bidi="ar-IQ"/>
                        </w:rPr>
                        <w:t>السادس والأ</w:t>
                      </w:r>
                      <w:r w:rsidR="00F00734">
                        <w:rPr>
                          <w:rFonts w:asciiTheme="majorBidi" w:hAnsiTheme="majorBidi" w:cstheme="majorBidi" w:hint="cs"/>
                          <w:b/>
                          <w:bCs/>
                          <w:sz w:val="28"/>
                          <w:szCs w:val="28"/>
                          <w:rtl/>
                          <w:lang w:bidi="ar-IQ"/>
                        </w:rPr>
                        <w:t xml:space="preserve">ربعون </w:t>
                      </w:r>
                    </w:p>
                    <w:p w14:paraId="1A1FD4DA" w14:textId="77777777" w:rsidR="00E04A2F" w:rsidRPr="00697006" w:rsidRDefault="00F00734" w:rsidP="00FD6466">
                      <w:pPr>
                        <w:spacing w:after="0" w:line="240" w:lineRule="auto"/>
                        <w:jc w:val="center"/>
                        <w:rPr>
                          <w:rFonts w:asciiTheme="majorBidi" w:hAnsiTheme="majorBidi" w:cstheme="majorBidi"/>
                          <w:b/>
                          <w:bCs/>
                          <w:sz w:val="32"/>
                          <w:szCs w:val="32"/>
                          <w:rtl/>
                          <w:lang w:bidi="ar-IQ"/>
                        </w:rPr>
                      </w:pPr>
                      <w:r>
                        <w:rPr>
                          <w:rFonts w:asciiTheme="majorBidi" w:hAnsiTheme="majorBidi" w:cstheme="majorBidi"/>
                          <w:b/>
                          <w:bCs/>
                          <w:sz w:val="32"/>
                          <w:szCs w:val="32"/>
                          <w:rtl/>
                          <w:lang w:bidi="ar-IQ"/>
                        </w:rPr>
                        <w:t>20</w:t>
                      </w:r>
                      <w:r>
                        <w:rPr>
                          <w:rFonts w:asciiTheme="majorBidi" w:hAnsiTheme="majorBidi" w:cstheme="majorBidi" w:hint="cs"/>
                          <w:b/>
                          <w:bCs/>
                          <w:sz w:val="32"/>
                          <w:szCs w:val="32"/>
                          <w:rtl/>
                          <w:lang w:bidi="ar-IQ"/>
                        </w:rPr>
                        <w:t>26</w:t>
                      </w:r>
                      <w:r w:rsidR="00E04A2F" w:rsidRPr="00697006">
                        <w:rPr>
                          <w:rFonts w:asciiTheme="majorBidi" w:hAnsiTheme="majorBidi" w:cstheme="majorBidi" w:hint="cs"/>
                          <w:b/>
                          <w:bCs/>
                          <w:sz w:val="32"/>
                          <w:szCs w:val="32"/>
                          <w:rtl/>
                          <w:lang w:bidi="ar-IQ"/>
                        </w:rPr>
                        <w:t>م /144</w:t>
                      </w:r>
                      <w:r>
                        <w:rPr>
                          <w:rFonts w:asciiTheme="majorBidi" w:hAnsiTheme="majorBidi" w:cstheme="majorBidi" w:hint="cs"/>
                          <w:b/>
                          <w:bCs/>
                          <w:sz w:val="32"/>
                          <w:szCs w:val="32"/>
                          <w:rtl/>
                          <w:lang w:bidi="ar-IQ"/>
                        </w:rPr>
                        <w:t>8</w:t>
                      </w:r>
                      <w:r w:rsidR="00E04A2F" w:rsidRPr="00697006">
                        <w:rPr>
                          <w:rFonts w:asciiTheme="majorBidi" w:hAnsiTheme="majorBidi" w:cstheme="majorBidi" w:hint="cs"/>
                          <w:b/>
                          <w:bCs/>
                          <w:sz w:val="32"/>
                          <w:szCs w:val="32"/>
                          <w:rtl/>
                          <w:lang w:bidi="ar-IQ"/>
                        </w:rPr>
                        <w:t>هـ</w:t>
                      </w:r>
                    </w:p>
                  </w:txbxContent>
                </v:textbox>
              </v:shape>
              <v:shape id="مربع نص 9" o:spid="_x0000_s1033" type="#_x0000_t202" style="position:absolute;left:47575;top:938;width:17928;height: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14:paraId="658FFB17" w14:textId="77777777" w:rsidR="00E04A2F" w:rsidRPr="005E36B0" w:rsidRDefault="00E04A2F" w:rsidP="005E36B0">
                      <w:pPr>
                        <w:bidi w:val="0"/>
                        <w:spacing w:after="0" w:line="240" w:lineRule="auto"/>
                        <w:jc w:val="center"/>
                        <w:rPr>
                          <w:b/>
                          <w:bCs/>
                          <w:lang w:bidi="ar-IQ"/>
                        </w:rPr>
                      </w:pPr>
                      <w:r w:rsidRPr="005E36B0">
                        <w:rPr>
                          <w:b/>
                          <w:bCs/>
                        </w:rPr>
                        <w:t>Print -ISSN 2306-5249</w:t>
                      </w:r>
                    </w:p>
                    <w:p w14:paraId="5FA0908C" w14:textId="77777777" w:rsidR="00E04A2F" w:rsidRPr="005E36B0" w:rsidRDefault="00E04A2F" w:rsidP="005E36B0">
                      <w:pPr>
                        <w:bidi w:val="0"/>
                        <w:spacing w:after="0" w:line="240" w:lineRule="auto"/>
                        <w:jc w:val="center"/>
                        <w:rPr>
                          <w:b/>
                          <w:bCs/>
                          <w:lang w:bidi="ar-IQ"/>
                        </w:rPr>
                      </w:pPr>
                      <w:r w:rsidRPr="005E36B0">
                        <w:rPr>
                          <w:b/>
                          <w:bCs/>
                          <w:lang w:bidi="ar-IQ"/>
                        </w:rPr>
                        <w:t>Online-ISSN 2791-3279</w:t>
                      </w:r>
                    </w:p>
                    <w:p w14:paraId="2DD639FB" w14:textId="77777777" w:rsidR="00E04A2F" w:rsidRDefault="00E04A2F" w:rsidP="00767B3B"/>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8" o:spid="_x0000_s1034" type="#_x0000_t75" style="position:absolute;left:31527;top:6858;width:4744;height:3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jR7LCAAAA2wAAAA8AAABkcnMvZG93bnJldi54bWxET0trAjEQvgv+hzBCb5pVaKmrUUSw7aUH&#10;H6jHcTNuFjeTbZLq+u+bguBtPr7nTOetrcWVfKgcKxgOMhDEhdMVlwp221X/HUSIyBprx6TgTgHm&#10;s25nirl2N17TdRNLkUI45KjAxNjkUobCkMUwcA1x4s7OW4wJ+lJqj7cUbms5yrI3abHi1GCwoaWh&#10;4rL5tQr8ePmz+t4vhve1ef0sjx9eF4eTUi+9djEBEamNT/HD/aXT/DH8/5IOkL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40eywgAAANsAAAAPAAAAAAAAAAAAAAAAAJ8C&#10;AABkcnMvZG93bnJldi54bWxQSwUGAAAAAAQABAD3AAAAjgMAAAAA&#10;">
                <v:imagedata r:id="rId3" o:title=""/>
                <v:path arrowok="t"/>
              </v:shape>
              <w10:wrap anchorx="margin"/>
            </v:group>
          </w:pict>
        </mc:Fallback>
      </mc:AlternateContent>
    </w:r>
    <w:r>
      <w:rPr>
        <w:rFonts w:hint="cs"/>
        <w:b/>
        <w:bCs/>
        <w:noProof/>
        <w:sz w:val="32"/>
        <w:szCs w:val="32"/>
        <w:rtl/>
      </w:rPr>
      <mc:AlternateContent>
        <mc:Choice Requires="wps">
          <w:drawing>
            <wp:anchor distT="0" distB="0" distL="114300" distR="114300" simplePos="0" relativeHeight="251655168" behindDoc="0" locked="0" layoutInCell="1" allowOverlap="1" wp14:anchorId="184CE730" wp14:editId="594DD3BC">
              <wp:simplePos x="0" y="0"/>
              <wp:positionH relativeFrom="margin">
                <wp:align>center</wp:align>
              </wp:positionH>
              <wp:positionV relativeFrom="paragraph">
                <wp:posOffset>-181610</wp:posOffset>
              </wp:positionV>
              <wp:extent cx="6381750" cy="1152525"/>
              <wp:effectExtent l="0" t="0" r="19050" b="28575"/>
              <wp:wrapNone/>
              <wp:docPr id="2" name="مستطيل مستدير الزوايا 2"/>
              <wp:cNvGraphicFramePr/>
              <a:graphic xmlns:a="http://schemas.openxmlformats.org/drawingml/2006/main">
                <a:graphicData uri="http://schemas.microsoft.com/office/word/2010/wordprocessingShape">
                  <wps:wsp>
                    <wps:cNvSpPr/>
                    <wps:spPr>
                      <a:xfrm>
                        <a:off x="0" y="0"/>
                        <a:ext cx="6381750" cy="1152525"/>
                      </a:xfrm>
                      <a:prstGeom prst="roundRect">
                        <a:avLst/>
                      </a:prstGeom>
                      <a:gradFill>
                        <a:gsLst>
                          <a:gs pos="2000">
                            <a:schemeClr val="accent6"/>
                          </a:gs>
                          <a:gs pos="100000">
                            <a:srgbClr val="F8E1CE"/>
                          </a:gs>
                          <a:gs pos="100000">
                            <a:srgbClr val="E4D5C9"/>
                          </a:gs>
                          <a:gs pos="84000">
                            <a:schemeClr val="accent5">
                              <a:lumMod val="40000"/>
                              <a:lumOff val="60000"/>
                            </a:schemeClr>
                          </a:gs>
                          <a:gs pos="95000">
                            <a:schemeClr val="accent1">
                              <a:lumMod val="40000"/>
                              <a:lumOff val="60000"/>
                            </a:schemeClr>
                          </a:gs>
                          <a:gs pos="66884">
                            <a:schemeClr val="accent1">
                              <a:lumMod val="40000"/>
                              <a:lumOff val="60000"/>
                            </a:schemeClr>
                          </a:gs>
                          <a:gs pos="100000">
                            <a:srgbClr val="CCC6C3"/>
                          </a:gs>
                          <a:gs pos="100000">
                            <a:srgbClr val="C5C2C1"/>
                          </a:gs>
                          <a:gs pos="47000">
                            <a:schemeClr val="accent6">
                              <a:lumMod val="60000"/>
                              <a:lumOff val="40000"/>
                            </a:schemeClr>
                          </a:gs>
                          <a:gs pos="100000">
                            <a:schemeClr val="accent5">
                              <a:lumMod val="40000"/>
                              <a:lumOff val="60000"/>
                            </a:schemeClr>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oundrect w14:anchorId="25ECE038" id="مستطيل مستدير الزوايا 2" o:spid="_x0000_s1026" style="position:absolute;margin-left:0;margin-top:-14.3pt;width:502.5pt;height:90.7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" fillcolor="#f79646 [3209]" strokecolor="#243f60 [1604]" strokeweight="2pt">
              <v:fill color2="#b6dde8 [1304]" colors="0 #f79646;1311f #f79646;30802f #fac090;43833f #b9cde5;55050f #b7dee8;62259f #b9cde5;1 #f8e1ce;1 #e4d5c9;1 #ccc6c3;1 #c5c2c1" focus="100%" type="gradient"/>
              <w10:wrap anchorx="margin"/>
            </v:roundrect>
          </w:pict>
        </mc:Fallback>
      </mc:AlternateContent>
    </w:r>
  </w:p>
  <w:p w14:paraId="071CE0D8" w14:textId="77777777" w:rsidR="00E04A2F" w:rsidRDefault="00E04A2F">
    <w:pPr>
      <w:pStyle w:val="Header"/>
    </w:pPr>
  </w:p>
  <w:p w14:paraId="79EA7A2F" w14:textId="77777777" w:rsidR="00E04A2F" w:rsidRDefault="00E04A2F"/>
  <w:p w14:paraId="335E545C" w14:textId="77777777" w:rsidR="00E04A2F" w:rsidRDefault="0098473E">
    <w:r>
      <w:rPr>
        <w:b/>
        <w:bCs/>
        <w:noProof/>
        <w:sz w:val="32"/>
        <w:szCs w:val="32"/>
      </w:rPr>
      <w:pict w14:anchorId="5352E199">
        <v:shape id="WordPictureWatermark15391517" o:spid="_x0000_s2050" type="#_x0000_t75" style="position:absolute;left:0;text-align:left;margin-left:-324.8pt;margin-top:152.4pt;width:1029.95pt;height:310.8pt;z-index:-251657216;mso-position-horizontal-relative:margin;mso-position-vertical-relative:margin" o:allowincell="f">
          <v:imagedata r:id="rId4" o:title="D791E125-B3DA-4EA0-BE9C-F84FA5E2AECB"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1181CD" w14:textId="77777777" w:rsidR="00E04A2F" w:rsidRDefault="0098473E">
    <w:pPr>
      <w:pStyle w:val="Header"/>
    </w:pPr>
    <w:r>
      <w:rPr>
        <w:noProof/>
      </w:rPr>
      <w:pict w14:anchorId="188DDF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91515" o:spid="_x0000_s2049" type="#_x0000_t75" style="position:absolute;left:0;text-align:left;margin-left:0;margin-top:0;width:1119.95pt;height:310.8pt;z-index:-251656192;mso-position-horizontal:center;mso-position-horizontal-relative:margin;mso-position-vertical:center;mso-position-vertical-relative:margin" o:allowincell="f">
          <v:imagedata r:id="rId1" o:title="D791E125-B3DA-4EA0-BE9C-F84FA5E2AECB"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815CE"/>
    <w:multiLevelType w:val="multilevel"/>
    <w:tmpl w:val="8E328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5F1ACC"/>
    <w:multiLevelType w:val="hybridMultilevel"/>
    <w:tmpl w:val="224658A8"/>
    <w:lvl w:ilvl="0" w:tplc="D528E0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90125C"/>
    <w:multiLevelType w:val="hybridMultilevel"/>
    <w:tmpl w:val="07B27040"/>
    <w:lvl w:ilvl="0" w:tplc="C23C09B6">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CE67CB"/>
    <w:multiLevelType w:val="hybridMultilevel"/>
    <w:tmpl w:val="803E6FBC"/>
    <w:lvl w:ilvl="0" w:tplc="7BD2BB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BF615C"/>
    <w:multiLevelType w:val="hybridMultilevel"/>
    <w:tmpl w:val="DA8A5AD2"/>
    <w:lvl w:ilvl="0" w:tplc="3AC03B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9B7A5C"/>
    <w:multiLevelType w:val="hybridMultilevel"/>
    <w:tmpl w:val="E6A29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92D321C"/>
    <w:multiLevelType w:val="hybridMultilevel"/>
    <w:tmpl w:val="D76A9094"/>
    <w:lvl w:ilvl="0" w:tplc="4EBAA950">
      <w:start w:val="1"/>
      <w:numFmt w:val="decimal"/>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nsid w:val="6BE44683"/>
    <w:multiLevelType w:val="hybridMultilevel"/>
    <w:tmpl w:val="7C7ACEB8"/>
    <w:lvl w:ilvl="0" w:tplc="73641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9AD42FB"/>
    <w:multiLevelType w:val="hybridMultilevel"/>
    <w:tmpl w:val="41A47D22"/>
    <w:lvl w:ilvl="0" w:tplc="2CF636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2"/>
  </w:num>
  <w:num w:numId="4">
    <w:abstractNumId w:val="4"/>
  </w:num>
  <w:num w:numId="5">
    <w:abstractNumId w:val="7"/>
  </w:num>
  <w:num w:numId="6">
    <w:abstractNumId w:val="1"/>
  </w:num>
  <w:num w:numId="7">
    <w:abstractNumId w:val="6"/>
  </w:num>
  <w:num w:numId="8">
    <w:abstractNumId w:val="5"/>
  </w:num>
  <w:num w:numId="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725"/>
    <w:rsid w:val="00003453"/>
    <w:rsid w:val="00003C1A"/>
    <w:rsid w:val="00004F43"/>
    <w:rsid w:val="00007CF9"/>
    <w:rsid w:val="0001133B"/>
    <w:rsid w:val="00011A64"/>
    <w:rsid w:val="000156D6"/>
    <w:rsid w:val="000209AD"/>
    <w:rsid w:val="0002143E"/>
    <w:rsid w:val="0002365C"/>
    <w:rsid w:val="000244D7"/>
    <w:rsid w:val="00025334"/>
    <w:rsid w:val="00025C38"/>
    <w:rsid w:val="0002604E"/>
    <w:rsid w:val="00027852"/>
    <w:rsid w:val="000323D5"/>
    <w:rsid w:val="000329D8"/>
    <w:rsid w:val="00033187"/>
    <w:rsid w:val="00033383"/>
    <w:rsid w:val="00034A92"/>
    <w:rsid w:val="00034C03"/>
    <w:rsid w:val="000358DB"/>
    <w:rsid w:val="00035CF4"/>
    <w:rsid w:val="00036480"/>
    <w:rsid w:val="00036D66"/>
    <w:rsid w:val="00041399"/>
    <w:rsid w:val="000418DC"/>
    <w:rsid w:val="00041C6E"/>
    <w:rsid w:val="00041D9F"/>
    <w:rsid w:val="000438B2"/>
    <w:rsid w:val="00044D45"/>
    <w:rsid w:val="00044D95"/>
    <w:rsid w:val="00044E45"/>
    <w:rsid w:val="000513CA"/>
    <w:rsid w:val="0005465F"/>
    <w:rsid w:val="000548FF"/>
    <w:rsid w:val="00055A90"/>
    <w:rsid w:val="0005767E"/>
    <w:rsid w:val="000601A1"/>
    <w:rsid w:val="00061872"/>
    <w:rsid w:val="00061DD3"/>
    <w:rsid w:val="0006496D"/>
    <w:rsid w:val="00066E93"/>
    <w:rsid w:val="0007022A"/>
    <w:rsid w:val="00070496"/>
    <w:rsid w:val="00070967"/>
    <w:rsid w:val="00071473"/>
    <w:rsid w:val="00072FE2"/>
    <w:rsid w:val="00073D1D"/>
    <w:rsid w:val="00074965"/>
    <w:rsid w:val="00080FD1"/>
    <w:rsid w:val="0008127F"/>
    <w:rsid w:val="00081A2C"/>
    <w:rsid w:val="000823C9"/>
    <w:rsid w:val="00084EF4"/>
    <w:rsid w:val="00085CD0"/>
    <w:rsid w:val="00085DD9"/>
    <w:rsid w:val="0008627E"/>
    <w:rsid w:val="00086B8C"/>
    <w:rsid w:val="000930C8"/>
    <w:rsid w:val="00093515"/>
    <w:rsid w:val="0009416F"/>
    <w:rsid w:val="00094E15"/>
    <w:rsid w:val="000A218B"/>
    <w:rsid w:val="000A328C"/>
    <w:rsid w:val="000A370D"/>
    <w:rsid w:val="000A571C"/>
    <w:rsid w:val="000B0A8C"/>
    <w:rsid w:val="000B1AC8"/>
    <w:rsid w:val="000B3410"/>
    <w:rsid w:val="000B439F"/>
    <w:rsid w:val="000B51EA"/>
    <w:rsid w:val="000C2433"/>
    <w:rsid w:val="000C2903"/>
    <w:rsid w:val="000C6B9D"/>
    <w:rsid w:val="000C7ED4"/>
    <w:rsid w:val="000D0AAB"/>
    <w:rsid w:val="000D2CC2"/>
    <w:rsid w:val="000D3774"/>
    <w:rsid w:val="000D38A2"/>
    <w:rsid w:val="000D466B"/>
    <w:rsid w:val="000D5C92"/>
    <w:rsid w:val="000D5D83"/>
    <w:rsid w:val="000D65B5"/>
    <w:rsid w:val="000E0749"/>
    <w:rsid w:val="000E0BBF"/>
    <w:rsid w:val="000E0C4A"/>
    <w:rsid w:val="000E2516"/>
    <w:rsid w:val="000E2EE9"/>
    <w:rsid w:val="000E3F14"/>
    <w:rsid w:val="000E4752"/>
    <w:rsid w:val="000E5169"/>
    <w:rsid w:val="000E577B"/>
    <w:rsid w:val="000E5C64"/>
    <w:rsid w:val="000E6175"/>
    <w:rsid w:val="000F24CC"/>
    <w:rsid w:val="000F2D40"/>
    <w:rsid w:val="000F4669"/>
    <w:rsid w:val="000F616B"/>
    <w:rsid w:val="000F616D"/>
    <w:rsid w:val="000F7316"/>
    <w:rsid w:val="00101BED"/>
    <w:rsid w:val="0010225E"/>
    <w:rsid w:val="001030C6"/>
    <w:rsid w:val="00104AC1"/>
    <w:rsid w:val="001051F2"/>
    <w:rsid w:val="00106848"/>
    <w:rsid w:val="00106D79"/>
    <w:rsid w:val="001102C4"/>
    <w:rsid w:val="00110CC5"/>
    <w:rsid w:val="00110EAF"/>
    <w:rsid w:val="00111E07"/>
    <w:rsid w:val="0011230D"/>
    <w:rsid w:val="00112C69"/>
    <w:rsid w:val="0011438A"/>
    <w:rsid w:val="001202F6"/>
    <w:rsid w:val="001208F1"/>
    <w:rsid w:val="00120A48"/>
    <w:rsid w:val="0012201D"/>
    <w:rsid w:val="00122A63"/>
    <w:rsid w:val="00124677"/>
    <w:rsid w:val="00125F61"/>
    <w:rsid w:val="001302F6"/>
    <w:rsid w:val="001331EF"/>
    <w:rsid w:val="0013330A"/>
    <w:rsid w:val="001374EB"/>
    <w:rsid w:val="00140655"/>
    <w:rsid w:val="00140A02"/>
    <w:rsid w:val="00140E21"/>
    <w:rsid w:val="00142148"/>
    <w:rsid w:val="001425CB"/>
    <w:rsid w:val="001428AB"/>
    <w:rsid w:val="00144FC5"/>
    <w:rsid w:val="0014792E"/>
    <w:rsid w:val="0015201A"/>
    <w:rsid w:val="00152669"/>
    <w:rsid w:val="001526A3"/>
    <w:rsid w:val="00152908"/>
    <w:rsid w:val="001540E4"/>
    <w:rsid w:val="001557A3"/>
    <w:rsid w:val="001559F6"/>
    <w:rsid w:val="00155FA2"/>
    <w:rsid w:val="00156D2C"/>
    <w:rsid w:val="00157D4C"/>
    <w:rsid w:val="001611E1"/>
    <w:rsid w:val="0016134C"/>
    <w:rsid w:val="00164C17"/>
    <w:rsid w:val="0016560B"/>
    <w:rsid w:val="00166055"/>
    <w:rsid w:val="00166FCE"/>
    <w:rsid w:val="001715DC"/>
    <w:rsid w:val="001720AA"/>
    <w:rsid w:val="00172502"/>
    <w:rsid w:val="001732B5"/>
    <w:rsid w:val="0017403A"/>
    <w:rsid w:val="00174D08"/>
    <w:rsid w:val="00175D90"/>
    <w:rsid w:val="00180922"/>
    <w:rsid w:val="001847D9"/>
    <w:rsid w:val="0018497A"/>
    <w:rsid w:val="00186E3B"/>
    <w:rsid w:val="00192373"/>
    <w:rsid w:val="00192C8B"/>
    <w:rsid w:val="00192CCC"/>
    <w:rsid w:val="00192E67"/>
    <w:rsid w:val="00195855"/>
    <w:rsid w:val="001A0EBC"/>
    <w:rsid w:val="001A30FB"/>
    <w:rsid w:val="001A3253"/>
    <w:rsid w:val="001A42B7"/>
    <w:rsid w:val="001A56DC"/>
    <w:rsid w:val="001A7642"/>
    <w:rsid w:val="001B02C8"/>
    <w:rsid w:val="001B1434"/>
    <w:rsid w:val="001B3226"/>
    <w:rsid w:val="001B58A1"/>
    <w:rsid w:val="001B5BC0"/>
    <w:rsid w:val="001B670B"/>
    <w:rsid w:val="001B72C1"/>
    <w:rsid w:val="001B7FAE"/>
    <w:rsid w:val="001C23A7"/>
    <w:rsid w:val="001C45F5"/>
    <w:rsid w:val="001C5F47"/>
    <w:rsid w:val="001C6918"/>
    <w:rsid w:val="001C7508"/>
    <w:rsid w:val="001C7771"/>
    <w:rsid w:val="001D1DC7"/>
    <w:rsid w:val="001D20F9"/>
    <w:rsid w:val="001D3CE3"/>
    <w:rsid w:val="001D3CFC"/>
    <w:rsid w:val="001D53A1"/>
    <w:rsid w:val="001D7EA5"/>
    <w:rsid w:val="001E049D"/>
    <w:rsid w:val="001E0656"/>
    <w:rsid w:val="001E2234"/>
    <w:rsid w:val="001E2263"/>
    <w:rsid w:val="001E5DE1"/>
    <w:rsid w:val="001E6C94"/>
    <w:rsid w:val="001E7AD4"/>
    <w:rsid w:val="001E7EFB"/>
    <w:rsid w:val="001F1108"/>
    <w:rsid w:val="001F291D"/>
    <w:rsid w:val="001F2D32"/>
    <w:rsid w:val="001F3E9F"/>
    <w:rsid w:val="001F47D4"/>
    <w:rsid w:val="00201FA8"/>
    <w:rsid w:val="002026DE"/>
    <w:rsid w:val="002031E8"/>
    <w:rsid w:val="0020480A"/>
    <w:rsid w:val="0020732B"/>
    <w:rsid w:val="002102CC"/>
    <w:rsid w:val="0021048D"/>
    <w:rsid w:val="00210AD7"/>
    <w:rsid w:val="00210FFB"/>
    <w:rsid w:val="00212B47"/>
    <w:rsid w:val="00214EBB"/>
    <w:rsid w:val="00216F54"/>
    <w:rsid w:val="00217448"/>
    <w:rsid w:val="00223FF3"/>
    <w:rsid w:val="002265BB"/>
    <w:rsid w:val="00227183"/>
    <w:rsid w:val="002271B9"/>
    <w:rsid w:val="00230496"/>
    <w:rsid w:val="002304D8"/>
    <w:rsid w:val="002376A3"/>
    <w:rsid w:val="0024518E"/>
    <w:rsid w:val="002500C1"/>
    <w:rsid w:val="0025033E"/>
    <w:rsid w:val="00254012"/>
    <w:rsid w:val="002549F7"/>
    <w:rsid w:val="002554DB"/>
    <w:rsid w:val="002561CE"/>
    <w:rsid w:val="00262337"/>
    <w:rsid w:val="002629A6"/>
    <w:rsid w:val="00264978"/>
    <w:rsid w:val="00265DD7"/>
    <w:rsid w:val="00266D4A"/>
    <w:rsid w:val="00266D99"/>
    <w:rsid w:val="00273BD7"/>
    <w:rsid w:val="002763F8"/>
    <w:rsid w:val="0027678F"/>
    <w:rsid w:val="00280715"/>
    <w:rsid w:val="00280ADF"/>
    <w:rsid w:val="002814E9"/>
    <w:rsid w:val="00281AAC"/>
    <w:rsid w:val="0028221A"/>
    <w:rsid w:val="00285496"/>
    <w:rsid w:val="00286021"/>
    <w:rsid w:val="00286223"/>
    <w:rsid w:val="00287F22"/>
    <w:rsid w:val="00291AD7"/>
    <w:rsid w:val="00294732"/>
    <w:rsid w:val="00294E50"/>
    <w:rsid w:val="002959D0"/>
    <w:rsid w:val="002970FD"/>
    <w:rsid w:val="002A5423"/>
    <w:rsid w:val="002B165E"/>
    <w:rsid w:val="002B2E83"/>
    <w:rsid w:val="002B48B2"/>
    <w:rsid w:val="002B49AC"/>
    <w:rsid w:val="002B62A0"/>
    <w:rsid w:val="002B6B2C"/>
    <w:rsid w:val="002C09DB"/>
    <w:rsid w:val="002C2726"/>
    <w:rsid w:val="002C4AC0"/>
    <w:rsid w:val="002C6EBA"/>
    <w:rsid w:val="002D039C"/>
    <w:rsid w:val="002D19C4"/>
    <w:rsid w:val="002D1F9A"/>
    <w:rsid w:val="002D3E20"/>
    <w:rsid w:val="002D4BBB"/>
    <w:rsid w:val="002D65F1"/>
    <w:rsid w:val="002D6BFD"/>
    <w:rsid w:val="002D7F06"/>
    <w:rsid w:val="002E01A7"/>
    <w:rsid w:val="002E145F"/>
    <w:rsid w:val="002E1940"/>
    <w:rsid w:val="002E1B4C"/>
    <w:rsid w:val="002E1C40"/>
    <w:rsid w:val="002E28F3"/>
    <w:rsid w:val="002E2AFB"/>
    <w:rsid w:val="002E5765"/>
    <w:rsid w:val="002E648C"/>
    <w:rsid w:val="002E75F2"/>
    <w:rsid w:val="002F3F5E"/>
    <w:rsid w:val="002F47CF"/>
    <w:rsid w:val="002F5BF6"/>
    <w:rsid w:val="002F5EFB"/>
    <w:rsid w:val="002F766B"/>
    <w:rsid w:val="003005EC"/>
    <w:rsid w:val="00304415"/>
    <w:rsid w:val="00304DEE"/>
    <w:rsid w:val="00311603"/>
    <w:rsid w:val="00312638"/>
    <w:rsid w:val="003127B0"/>
    <w:rsid w:val="003130EE"/>
    <w:rsid w:val="00313C1E"/>
    <w:rsid w:val="00316CED"/>
    <w:rsid w:val="003170DB"/>
    <w:rsid w:val="003179B9"/>
    <w:rsid w:val="00317F7F"/>
    <w:rsid w:val="003203E9"/>
    <w:rsid w:val="0032100B"/>
    <w:rsid w:val="00324380"/>
    <w:rsid w:val="00324A46"/>
    <w:rsid w:val="00324F12"/>
    <w:rsid w:val="003266C5"/>
    <w:rsid w:val="0032767D"/>
    <w:rsid w:val="003305F6"/>
    <w:rsid w:val="00330B18"/>
    <w:rsid w:val="003310F9"/>
    <w:rsid w:val="00333614"/>
    <w:rsid w:val="003349BD"/>
    <w:rsid w:val="00334DA5"/>
    <w:rsid w:val="00335378"/>
    <w:rsid w:val="00342244"/>
    <w:rsid w:val="00342924"/>
    <w:rsid w:val="0035114E"/>
    <w:rsid w:val="00351567"/>
    <w:rsid w:val="0035180C"/>
    <w:rsid w:val="003521A8"/>
    <w:rsid w:val="00354828"/>
    <w:rsid w:val="00354E1D"/>
    <w:rsid w:val="00355F44"/>
    <w:rsid w:val="00357315"/>
    <w:rsid w:val="00357F0E"/>
    <w:rsid w:val="00360C26"/>
    <w:rsid w:val="00360DB5"/>
    <w:rsid w:val="0036507D"/>
    <w:rsid w:val="00366195"/>
    <w:rsid w:val="00366534"/>
    <w:rsid w:val="003671DB"/>
    <w:rsid w:val="00372656"/>
    <w:rsid w:val="00373144"/>
    <w:rsid w:val="0037418D"/>
    <w:rsid w:val="00374753"/>
    <w:rsid w:val="0037511F"/>
    <w:rsid w:val="00380F4F"/>
    <w:rsid w:val="00381DB9"/>
    <w:rsid w:val="003820A0"/>
    <w:rsid w:val="00382A6D"/>
    <w:rsid w:val="00385079"/>
    <w:rsid w:val="00385727"/>
    <w:rsid w:val="00385DAA"/>
    <w:rsid w:val="00390148"/>
    <w:rsid w:val="00394471"/>
    <w:rsid w:val="00394BB4"/>
    <w:rsid w:val="00396F85"/>
    <w:rsid w:val="003A07F2"/>
    <w:rsid w:val="003A46D8"/>
    <w:rsid w:val="003A4C1D"/>
    <w:rsid w:val="003A72EE"/>
    <w:rsid w:val="003B01A7"/>
    <w:rsid w:val="003B08FE"/>
    <w:rsid w:val="003B1F30"/>
    <w:rsid w:val="003B4668"/>
    <w:rsid w:val="003B4F45"/>
    <w:rsid w:val="003B5144"/>
    <w:rsid w:val="003B7F14"/>
    <w:rsid w:val="003C17B4"/>
    <w:rsid w:val="003C1C28"/>
    <w:rsid w:val="003C299C"/>
    <w:rsid w:val="003C3CAA"/>
    <w:rsid w:val="003D2501"/>
    <w:rsid w:val="003D27FF"/>
    <w:rsid w:val="003D3E3B"/>
    <w:rsid w:val="003D57E4"/>
    <w:rsid w:val="003D63DE"/>
    <w:rsid w:val="003D736A"/>
    <w:rsid w:val="003D7833"/>
    <w:rsid w:val="003D7E65"/>
    <w:rsid w:val="003E0A04"/>
    <w:rsid w:val="003E2FB4"/>
    <w:rsid w:val="003E3EA0"/>
    <w:rsid w:val="003E4B7B"/>
    <w:rsid w:val="003E77FB"/>
    <w:rsid w:val="003F0169"/>
    <w:rsid w:val="003F0AF2"/>
    <w:rsid w:val="003F2AF1"/>
    <w:rsid w:val="003F4404"/>
    <w:rsid w:val="003F4D40"/>
    <w:rsid w:val="003F58EC"/>
    <w:rsid w:val="003F6AF2"/>
    <w:rsid w:val="00400D87"/>
    <w:rsid w:val="00402BBA"/>
    <w:rsid w:val="004043EA"/>
    <w:rsid w:val="004062D2"/>
    <w:rsid w:val="00406FCB"/>
    <w:rsid w:val="00407857"/>
    <w:rsid w:val="00407880"/>
    <w:rsid w:val="0041394F"/>
    <w:rsid w:val="00413EFE"/>
    <w:rsid w:val="00413F30"/>
    <w:rsid w:val="0041494E"/>
    <w:rsid w:val="00414FEC"/>
    <w:rsid w:val="00417A2F"/>
    <w:rsid w:val="00417D23"/>
    <w:rsid w:val="004219BC"/>
    <w:rsid w:val="00423E05"/>
    <w:rsid w:val="00423E28"/>
    <w:rsid w:val="004243E5"/>
    <w:rsid w:val="004279B3"/>
    <w:rsid w:val="00430A13"/>
    <w:rsid w:val="004317B8"/>
    <w:rsid w:val="00432882"/>
    <w:rsid w:val="00433D4A"/>
    <w:rsid w:val="00434710"/>
    <w:rsid w:val="0043493E"/>
    <w:rsid w:val="0044423E"/>
    <w:rsid w:val="00446AF6"/>
    <w:rsid w:val="00447E0E"/>
    <w:rsid w:val="00451FF3"/>
    <w:rsid w:val="00452BBF"/>
    <w:rsid w:val="00452EC7"/>
    <w:rsid w:val="004535AD"/>
    <w:rsid w:val="00453A06"/>
    <w:rsid w:val="00454F75"/>
    <w:rsid w:val="00456073"/>
    <w:rsid w:val="00456307"/>
    <w:rsid w:val="00460174"/>
    <w:rsid w:val="004610BB"/>
    <w:rsid w:val="004618D8"/>
    <w:rsid w:val="00462640"/>
    <w:rsid w:val="00464776"/>
    <w:rsid w:val="00465770"/>
    <w:rsid w:val="00466A28"/>
    <w:rsid w:val="00467C43"/>
    <w:rsid w:val="00467FFE"/>
    <w:rsid w:val="00470EE9"/>
    <w:rsid w:val="0047206E"/>
    <w:rsid w:val="00480875"/>
    <w:rsid w:val="00480FCA"/>
    <w:rsid w:val="004826AD"/>
    <w:rsid w:val="00483147"/>
    <w:rsid w:val="00485456"/>
    <w:rsid w:val="004867AB"/>
    <w:rsid w:val="00490B89"/>
    <w:rsid w:val="00490E43"/>
    <w:rsid w:val="00491230"/>
    <w:rsid w:val="00491331"/>
    <w:rsid w:val="00492302"/>
    <w:rsid w:val="004953C2"/>
    <w:rsid w:val="004953EC"/>
    <w:rsid w:val="0049612D"/>
    <w:rsid w:val="00496D66"/>
    <w:rsid w:val="004A1D16"/>
    <w:rsid w:val="004A1DB8"/>
    <w:rsid w:val="004A2ECF"/>
    <w:rsid w:val="004A7C22"/>
    <w:rsid w:val="004B05F3"/>
    <w:rsid w:val="004B07EA"/>
    <w:rsid w:val="004B0D92"/>
    <w:rsid w:val="004B0DE8"/>
    <w:rsid w:val="004B154C"/>
    <w:rsid w:val="004B4CB6"/>
    <w:rsid w:val="004B68A4"/>
    <w:rsid w:val="004B6C82"/>
    <w:rsid w:val="004C045B"/>
    <w:rsid w:val="004C2CD7"/>
    <w:rsid w:val="004C2E7D"/>
    <w:rsid w:val="004C36EA"/>
    <w:rsid w:val="004C3C9E"/>
    <w:rsid w:val="004C4BDF"/>
    <w:rsid w:val="004C6251"/>
    <w:rsid w:val="004D0E04"/>
    <w:rsid w:val="004D1791"/>
    <w:rsid w:val="004D3D45"/>
    <w:rsid w:val="004D50F5"/>
    <w:rsid w:val="004D569A"/>
    <w:rsid w:val="004D6A10"/>
    <w:rsid w:val="004D75F5"/>
    <w:rsid w:val="004D7607"/>
    <w:rsid w:val="004E0066"/>
    <w:rsid w:val="004E1BB5"/>
    <w:rsid w:val="004E1D60"/>
    <w:rsid w:val="004E25D4"/>
    <w:rsid w:val="004E2F01"/>
    <w:rsid w:val="004E3BDC"/>
    <w:rsid w:val="004E56AA"/>
    <w:rsid w:val="004F0289"/>
    <w:rsid w:val="004F0351"/>
    <w:rsid w:val="004F39E6"/>
    <w:rsid w:val="004F3D66"/>
    <w:rsid w:val="004F510F"/>
    <w:rsid w:val="004F61A3"/>
    <w:rsid w:val="0050170C"/>
    <w:rsid w:val="005037DE"/>
    <w:rsid w:val="00503E8C"/>
    <w:rsid w:val="00505A8D"/>
    <w:rsid w:val="005112D3"/>
    <w:rsid w:val="005124C0"/>
    <w:rsid w:val="00512E02"/>
    <w:rsid w:val="00513280"/>
    <w:rsid w:val="005145A6"/>
    <w:rsid w:val="00517075"/>
    <w:rsid w:val="00517DFB"/>
    <w:rsid w:val="00520371"/>
    <w:rsid w:val="00521F26"/>
    <w:rsid w:val="0052281F"/>
    <w:rsid w:val="00522DC7"/>
    <w:rsid w:val="00524647"/>
    <w:rsid w:val="00524CA6"/>
    <w:rsid w:val="005257DA"/>
    <w:rsid w:val="005268FF"/>
    <w:rsid w:val="005304DE"/>
    <w:rsid w:val="00531289"/>
    <w:rsid w:val="00534395"/>
    <w:rsid w:val="0053548B"/>
    <w:rsid w:val="00536966"/>
    <w:rsid w:val="00537FDD"/>
    <w:rsid w:val="00541D62"/>
    <w:rsid w:val="00542DEC"/>
    <w:rsid w:val="00542EDA"/>
    <w:rsid w:val="005435EB"/>
    <w:rsid w:val="005440B0"/>
    <w:rsid w:val="00544E56"/>
    <w:rsid w:val="00546EBD"/>
    <w:rsid w:val="005503E2"/>
    <w:rsid w:val="00550731"/>
    <w:rsid w:val="00551DF3"/>
    <w:rsid w:val="00552CC6"/>
    <w:rsid w:val="00552F17"/>
    <w:rsid w:val="005535CF"/>
    <w:rsid w:val="00555D92"/>
    <w:rsid w:val="00557D27"/>
    <w:rsid w:val="00560E9C"/>
    <w:rsid w:val="005617FE"/>
    <w:rsid w:val="00562FE4"/>
    <w:rsid w:val="00563006"/>
    <w:rsid w:val="005642A2"/>
    <w:rsid w:val="00565B69"/>
    <w:rsid w:val="00566AB0"/>
    <w:rsid w:val="0057245B"/>
    <w:rsid w:val="0057269C"/>
    <w:rsid w:val="005737C4"/>
    <w:rsid w:val="0057395E"/>
    <w:rsid w:val="005747D8"/>
    <w:rsid w:val="00577945"/>
    <w:rsid w:val="00577DF2"/>
    <w:rsid w:val="00581BE2"/>
    <w:rsid w:val="00581D34"/>
    <w:rsid w:val="00584365"/>
    <w:rsid w:val="00585132"/>
    <w:rsid w:val="005905D3"/>
    <w:rsid w:val="005918FC"/>
    <w:rsid w:val="00596EA7"/>
    <w:rsid w:val="005A2165"/>
    <w:rsid w:val="005A38DD"/>
    <w:rsid w:val="005A57B7"/>
    <w:rsid w:val="005A6C01"/>
    <w:rsid w:val="005A777C"/>
    <w:rsid w:val="005B091B"/>
    <w:rsid w:val="005B2B86"/>
    <w:rsid w:val="005B2FB3"/>
    <w:rsid w:val="005B31E8"/>
    <w:rsid w:val="005B50A7"/>
    <w:rsid w:val="005C15A2"/>
    <w:rsid w:val="005C3BD0"/>
    <w:rsid w:val="005C6660"/>
    <w:rsid w:val="005C67FA"/>
    <w:rsid w:val="005D112D"/>
    <w:rsid w:val="005D22D5"/>
    <w:rsid w:val="005D239E"/>
    <w:rsid w:val="005D548E"/>
    <w:rsid w:val="005D711D"/>
    <w:rsid w:val="005E006B"/>
    <w:rsid w:val="005E00E3"/>
    <w:rsid w:val="005E1397"/>
    <w:rsid w:val="005E36B0"/>
    <w:rsid w:val="005E56A9"/>
    <w:rsid w:val="005F037E"/>
    <w:rsid w:val="005F5840"/>
    <w:rsid w:val="005F58C7"/>
    <w:rsid w:val="005F741F"/>
    <w:rsid w:val="0060105E"/>
    <w:rsid w:val="006027BC"/>
    <w:rsid w:val="006033BE"/>
    <w:rsid w:val="0060396C"/>
    <w:rsid w:val="006046A0"/>
    <w:rsid w:val="006047AE"/>
    <w:rsid w:val="00604BA7"/>
    <w:rsid w:val="00606538"/>
    <w:rsid w:val="0060785F"/>
    <w:rsid w:val="00610B84"/>
    <w:rsid w:val="00611E3A"/>
    <w:rsid w:val="00613F57"/>
    <w:rsid w:val="00615096"/>
    <w:rsid w:val="00617606"/>
    <w:rsid w:val="00617E59"/>
    <w:rsid w:val="0062445A"/>
    <w:rsid w:val="00627472"/>
    <w:rsid w:val="00632090"/>
    <w:rsid w:val="00633DCF"/>
    <w:rsid w:val="00633EA8"/>
    <w:rsid w:val="006350FA"/>
    <w:rsid w:val="00640C1A"/>
    <w:rsid w:val="00642AAA"/>
    <w:rsid w:val="00643611"/>
    <w:rsid w:val="006459B5"/>
    <w:rsid w:val="00645CBC"/>
    <w:rsid w:val="006464CA"/>
    <w:rsid w:val="00647228"/>
    <w:rsid w:val="00647D27"/>
    <w:rsid w:val="00653E97"/>
    <w:rsid w:val="00654011"/>
    <w:rsid w:val="00654630"/>
    <w:rsid w:val="00661335"/>
    <w:rsid w:val="00662046"/>
    <w:rsid w:val="00662EFE"/>
    <w:rsid w:val="00664155"/>
    <w:rsid w:val="00666D23"/>
    <w:rsid w:val="00667C86"/>
    <w:rsid w:val="00670749"/>
    <w:rsid w:val="00670815"/>
    <w:rsid w:val="006709E4"/>
    <w:rsid w:val="0067223C"/>
    <w:rsid w:val="006737BA"/>
    <w:rsid w:val="00673ABA"/>
    <w:rsid w:val="006746F6"/>
    <w:rsid w:val="00676E3E"/>
    <w:rsid w:val="00677D1A"/>
    <w:rsid w:val="006825BD"/>
    <w:rsid w:val="006851AF"/>
    <w:rsid w:val="00685F63"/>
    <w:rsid w:val="00687D0E"/>
    <w:rsid w:val="00694BE9"/>
    <w:rsid w:val="006958F0"/>
    <w:rsid w:val="006960FC"/>
    <w:rsid w:val="00697006"/>
    <w:rsid w:val="00697151"/>
    <w:rsid w:val="00697456"/>
    <w:rsid w:val="006A0697"/>
    <w:rsid w:val="006A0C3E"/>
    <w:rsid w:val="006A0D7D"/>
    <w:rsid w:val="006A178D"/>
    <w:rsid w:val="006A2BB3"/>
    <w:rsid w:val="006A3771"/>
    <w:rsid w:val="006A58F7"/>
    <w:rsid w:val="006A688D"/>
    <w:rsid w:val="006A775D"/>
    <w:rsid w:val="006B18D1"/>
    <w:rsid w:val="006B374D"/>
    <w:rsid w:val="006B634F"/>
    <w:rsid w:val="006C26E5"/>
    <w:rsid w:val="006C2B0B"/>
    <w:rsid w:val="006C4813"/>
    <w:rsid w:val="006C49A5"/>
    <w:rsid w:val="006C6BF0"/>
    <w:rsid w:val="006D09C5"/>
    <w:rsid w:val="006D13DD"/>
    <w:rsid w:val="006D1E6C"/>
    <w:rsid w:val="006D3506"/>
    <w:rsid w:val="006D71A8"/>
    <w:rsid w:val="006D7654"/>
    <w:rsid w:val="006E043F"/>
    <w:rsid w:val="006E4F0C"/>
    <w:rsid w:val="006E627F"/>
    <w:rsid w:val="006E6AA5"/>
    <w:rsid w:val="006E7BC8"/>
    <w:rsid w:val="007014C6"/>
    <w:rsid w:val="00701EF4"/>
    <w:rsid w:val="007023AD"/>
    <w:rsid w:val="00702576"/>
    <w:rsid w:val="00702760"/>
    <w:rsid w:val="00704FB0"/>
    <w:rsid w:val="007109E5"/>
    <w:rsid w:val="00711017"/>
    <w:rsid w:val="00714A8B"/>
    <w:rsid w:val="00715A39"/>
    <w:rsid w:val="0071683A"/>
    <w:rsid w:val="00716C3B"/>
    <w:rsid w:val="007224DC"/>
    <w:rsid w:val="00722D79"/>
    <w:rsid w:val="00725352"/>
    <w:rsid w:val="0072640C"/>
    <w:rsid w:val="00726466"/>
    <w:rsid w:val="00726706"/>
    <w:rsid w:val="00726A65"/>
    <w:rsid w:val="00730DCA"/>
    <w:rsid w:val="00731C20"/>
    <w:rsid w:val="00731C7D"/>
    <w:rsid w:val="00734165"/>
    <w:rsid w:val="00734415"/>
    <w:rsid w:val="00737D33"/>
    <w:rsid w:val="00740901"/>
    <w:rsid w:val="0074249F"/>
    <w:rsid w:val="007432D5"/>
    <w:rsid w:val="007438A7"/>
    <w:rsid w:val="0074455C"/>
    <w:rsid w:val="00746595"/>
    <w:rsid w:val="00747B1C"/>
    <w:rsid w:val="00751944"/>
    <w:rsid w:val="00751B37"/>
    <w:rsid w:val="0075432F"/>
    <w:rsid w:val="007566EA"/>
    <w:rsid w:val="00757337"/>
    <w:rsid w:val="00760622"/>
    <w:rsid w:val="00760827"/>
    <w:rsid w:val="00761316"/>
    <w:rsid w:val="00761950"/>
    <w:rsid w:val="0076708B"/>
    <w:rsid w:val="00767B3B"/>
    <w:rsid w:val="007722F9"/>
    <w:rsid w:val="0077429A"/>
    <w:rsid w:val="00774892"/>
    <w:rsid w:val="0077579D"/>
    <w:rsid w:val="00775A42"/>
    <w:rsid w:val="007770BA"/>
    <w:rsid w:val="007774BD"/>
    <w:rsid w:val="007800D6"/>
    <w:rsid w:val="00781D2D"/>
    <w:rsid w:val="007822A3"/>
    <w:rsid w:val="007832C3"/>
    <w:rsid w:val="00784D56"/>
    <w:rsid w:val="00784E9A"/>
    <w:rsid w:val="007877BE"/>
    <w:rsid w:val="00790915"/>
    <w:rsid w:val="00790ADE"/>
    <w:rsid w:val="00790E92"/>
    <w:rsid w:val="00790EA1"/>
    <w:rsid w:val="00793903"/>
    <w:rsid w:val="007965D7"/>
    <w:rsid w:val="00796752"/>
    <w:rsid w:val="007A1369"/>
    <w:rsid w:val="007A1FDA"/>
    <w:rsid w:val="007A3DF3"/>
    <w:rsid w:val="007A4756"/>
    <w:rsid w:val="007A496D"/>
    <w:rsid w:val="007A551A"/>
    <w:rsid w:val="007B025E"/>
    <w:rsid w:val="007B03C1"/>
    <w:rsid w:val="007B105A"/>
    <w:rsid w:val="007B11DE"/>
    <w:rsid w:val="007B2276"/>
    <w:rsid w:val="007B4850"/>
    <w:rsid w:val="007B55E7"/>
    <w:rsid w:val="007B562C"/>
    <w:rsid w:val="007B5742"/>
    <w:rsid w:val="007B7A2C"/>
    <w:rsid w:val="007C14F2"/>
    <w:rsid w:val="007C3391"/>
    <w:rsid w:val="007C559E"/>
    <w:rsid w:val="007C55CB"/>
    <w:rsid w:val="007C5D7F"/>
    <w:rsid w:val="007C7113"/>
    <w:rsid w:val="007D029B"/>
    <w:rsid w:val="007D0519"/>
    <w:rsid w:val="007D1D72"/>
    <w:rsid w:val="007D37D4"/>
    <w:rsid w:val="007D3D16"/>
    <w:rsid w:val="007E2ECA"/>
    <w:rsid w:val="007E2F05"/>
    <w:rsid w:val="007E356A"/>
    <w:rsid w:val="007E3D46"/>
    <w:rsid w:val="007E45C9"/>
    <w:rsid w:val="007E5BF2"/>
    <w:rsid w:val="007E5F02"/>
    <w:rsid w:val="007E7903"/>
    <w:rsid w:val="007F4588"/>
    <w:rsid w:val="007F52EE"/>
    <w:rsid w:val="007F7392"/>
    <w:rsid w:val="008004A9"/>
    <w:rsid w:val="00800FFF"/>
    <w:rsid w:val="008014F7"/>
    <w:rsid w:val="00801CF1"/>
    <w:rsid w:val="00805DB3"/>
    <w:rsid w:val="00806125"/>
    <w:rsid w:val="0081233E"/>
    <w:rsid w:val="008127B7"/>
    <w:rsid w:val="00812D8B"/>
    <w:rsid w:val="00814183"/>
    <w:rsid w:val="00814AAF"/>
    <w:rsid w:val="00814D00"/>
    <w:rsid w:val="00817324"/>
    <w:rsid w:val="0081779A"/>
    <w:rsid w:val="00817F7A"/>
    <w:rsid w:val="0082129F"/>
    <w:rsid w:val="008230F5"/>
    <w:rsid w:val="00823843"/>
    <w:rsid w:val="008250DD"/>
    <w:rsid w:val="00825EEE"/>
    <w:rsid w:val="008261AC"/>
    <w:rsid w:val="00826575"/>
    <w:rsid w:val="00831356"/>
    <w:rsid w:val="00831922"/>
    <w:rsid w:val="008338B7"/>
    <w:rsid w:val="0083486B"/>
    <w:rsid w:val="00834FE5"/>
    <w:rsid w:val="008365C9"/>
    <w:rsid w:val="00836F3E"/>
    <w:rsid w:val="008401DE"/>
    <w:rsid w:val="00842215"/>
    <w:rsid w:val="00844D46"/>
    <w:rsid w:val="008467C5"/>
    <w:rsid w:val="00850211"/>
    <w:rsid w:val="0085251B"/>
    <w:rsid w:val="00855F6C"/>
    <w:rsid w:val="00857C3B"/>
    <w:rsid w:val="00860760"/>
    <w:rsid w:val="0086159E"/>
    <w:rsid w:val="00862B28"/>
    <w:rsid w:val="00865738"/>
    <w:rsid w:val="00866FC6"/>
    <w:rsid w:val="008675C6"/>
    <w:rsid w:val="0087103D"/>
    <w:rsid w:val="00872A3A"/>
    <w:rsid w:val="008768C5"/>
    <w:rsid w:val="008778DA"/>
    <w:rsid w:val="00881271"/>
    <w:rsid w:val="00885E0C"/>
    <w:rsid w:val="00885FC4"/>
    <w:rsid w:val="00886EB3"/>
    <w:rsid w:val="00892FE0"/>
    <w:rsid w:val="00893497"/>
    <w:rsid w:val="008958FA"/>
    <w:rsid w:val="00895EA5"/>
    <w:rsid w:val="008A2FE9"/>
    <w:rsid w:val="008A4567"/>
    <w:rsid w:val="008A562B"/>
    <w:rsid w:val="008A599F"/>
    <w:rsid w:val="008A6EA8"/>
    <w:rsid w:val="008A7A0A"/>
    <w:rsid w:val="008B19DE"/>
    <w:rsid w:val="008B2C73"/>
    <w:rsid w:val="008B2DCB"/>
    <w:rsid w:val="008B3A78"/>
    <w:rsid w:val="008B46BB"/>
    <w:rsid w:val="008B5F2A"/>
    <w:rsid w:val="008B61B3"/>
    <w:rsid w:val="008B6B56"/>
    <w:rsid w:val="008B6FDA"/>
    <w:rsid w:val="008C07D6"/>
    <w:rsid w:val="008C1856"/>
    <w:rsid w:val="008C2989"/>
    <w:rsid w:val="008C31A6"/>
    <w:rsid w:val="008C4044"/>
    <w:rsid w:val="008C54CE"/>
    <w:rsid w:val="008D0126"/>
    <w:rsid w:val="008D0F27"/>
    <w:rsid w:val="008D3255"/>
    <w:rsid w:val="008D4F03"/>
    <w:rsid w:val="008D5580"/>
    <w:rsid w:val="008D6D3F"/>
    <w:rsid w:val="008D7E9D"/>
    <w:rsid w:val="008E0923"/>
    <w:rsid w:val="008E0BD0"/>
    <w:rsid w:val="008E17F4"/>
    <w:rsid w:val="008E370A"/>
    <w:rsid w:val="008E63D4"/>
    <w:rsid w:val="008F0018"/>
    <w:rsid w:val="008F0340"/>
    <w:rsid w:val="008F0944"/>
    <w:rsid w:val="008F0982"/>
    <w:rsid w:val="008F546F"/>
    <w:rsid w:val="008F56F8"/>
    <w:rsid w:val="00900ABC"/>
    <w:rsid w:val="00901297"/>
    <w:rsid w:val="0090259E"/>
    <w:rsid w:val="00904F2C"/>
    <w:rsid w:val="00907552"/>
    <w:rsid w:val="00911F63"/>
    <w:rsid w:val="0091296F"/>
    <w:rsid w:val="009147E3"/>
    <w:rsid w:val="00917019"/>
    <w:rsid w:val="00921D0D"/>
    <w:rsid w:val="00921D94"/>
    <w:rsid w:val="00924F11"/>
    <w:rsid w:val="00925CD6"/>
    <w:rsid w:val="0092663A"/>
    <w:rsid w:val="00933382"/>
    <w:rsid w:val="00935244"/>
    <w:rsid w:val="00935D24"/>
    <w:rsid w:val="00935EC1"/>
    <w:rsid w:val="00936435"/>
    <w:rsid w:val="0093713D"/>
    <w:rsid w:val="00940B35"/>
    <w:rsid w:val="0094257E"/>
    <w:rsid w:val="00943316"/>
    <w:rsid w:val="00943A8D"/>
    <w:rsid w:val="009470CA"/>
    <w:rsid w:val="009507F5"/>
    <w:rsid w:val="00950929"/>
    <w:rsid w:val="00950A16"/>
    <w:rsid w:val="00953B8C"/>
    <w:rsid w:val="009542EA"/>
    <w:rsid w:val="00960350"/>
    <w:rsid w:val="009608E0"/>
    <w:rsid w:val="00964485"/>
    <w:rsid w:val="00964800"/>
    <w:rsid w:val="00964B48"/>
    <w:rsid w:val="00966058"/>
    <w:rsid w:val="00967B1D"/>
    <w:rsid w:val="00976983"/>
    <w:rsid w:val="00976B73"/>
    <w:rsid w:val="00976FB2"/>
    <w:rsid w:val="00977A00"/>
    <w:rsid w:val="009825D5"/>
    <w:rsid w:val="0098473E"/>
    <w:rsid w:val="0098498E"/>
    <w:rsid w:val="00985582"/>
    <w:rsid w:val="00985C85"/>
    <w:rsid w:val="00987541"/>
    <w:rsid w:val="00987A7D"/>
    <w:rsid w:val="00987C90"/>
    <w:rsid w:val="00987D12"/>
    <w:rsid w:val="00992626"/>
    <w:rsid w:val="009930D3"/>
    <w:rsid w:val="00996F2D"/>
    <w:rsid w:val="009A06C3"/>
    <w:rsid w:val="009A16B2"/>
    <w:rsid w:val="009A32C7"/>
    <w:rsid w:val="009A3843"/>
    <w:rsid w:val="009A3D3F"/>
    <w:rsid w:val="009A503A"/>
    <w:rsid w:val="009A6513"/>
    <w:rsid w:val="009A74DE"/>
    <w:rsid w:val="009A7624"/>
    <w:rsid w:val="009B0428"/>
    <w:rsid w:val="009B1479"/>
    <w:rsid w:val="009B2BAA"/>
    <w:rsid w:val="009B3409"/>
    <w:rsid w:val="009B75FB"/>
    <w:rsid w:val="009C0DE9"/>
    <w:rsid w:val="009C5BAB"/>
    <w:rsid w:val="009D1EB1"/>
    <w:rsid w:val="009D2566"/>
    <w:rsid w:val="009D31B1"/>
    <w:rsid w:val="009D5080"/>
    <w:rsid w:val="009D66B6"/>
    <w:rsid w:val="009D67C0"/>
    <w:rsid w:val="009D6ACE"/>
    <w:rsid w:val="009D7560"/>
    <w:rsid w:val="009E046E"/>
    <w:rsid w:val="009E054B"/>
    <w:rsid w:val="009E2116"/>
    <w:rsid w:val="009E2C49"/>
    <w:rsid w:val="009E3217"/>
    <w:rsid w:val="009E3259"/>
    <w:rsid w:val="009E3DCB"/>
    <w:rsid w:val="009E5667"/>
    <w:rsid w:val="009E6917"/>
    <w:rsid w:val="009E6DE2"/>
    <w:rsid w:val="009F223E"/>
    <w:rsid w:val="009F27CF"/>
    <w:rsid w:val="009F32F5"/>
    <w:rsid w:val="009F4474"/>
    <w:rsid w:val="009F60A7"/>
    <w:rsid w:val="009F6B24"/>
    <w:rsid w:val="009F7E7C"/>
    <w:rsid w:val="00A002AC"/>
    <w:rsid w:val="00A00590"/>
    <w:rsid w:val="00A00D89"/>
    <w:rsid w:val="00A07E9A"/>
    <w:rsid w:val="00A1090F"/>
    <w:rsid w:val="00A10D5E"/>
    <w:rsid w:val="00A11D3C"/>
    <w:rsid w:val="00A11F04"/>
    <w:rsid w:val="00A13526"/>
    <w:rsid w:val="00A13C32"/>
    <w:rsid w:val="00A162DB"/>
    <w:rsid w:val="00A20DC1"/>
    <w:rsid w:val="00A219A5"/>
    <w:rsid w:val="00A23E29"/>
    <w:rsid w:val="00A24415"/>
    <w:rsid w:val="00A249F1"/>
    <w:rsid w:val="00A24F5D"/>
    <w:rsid w:val="00A25D0D"/>
    <w:rsid w:val="00A273B0"/>
    <w:rsid w:val="00A31CCD"/>
    <w:rsid w:val="00A33F10"/>
    <w:rsid w:val="00A34126"/>
    <w:rsid w:val="00A34438"/>
    <w:rsid w:val="00A424F0"/>
    <w:rsid w:val="00A44982"/>
    <w:rsid w:val="00A44F83"/>
    <w:rsid w:val="00A45825"/>
    <w:rsid w:val="00A4594B"/>
    <w:rsid w:val="00A45983"/>
    <w:rsid w:val="00A47276"/>
    <w:rsid w:val="00A4735E"/>
    <w:rsid w:val="00A47922"/>
    <w:rsid w:val="00A50530"/>
    <w:rsid w:val="00A51078"/>
    <w:rsid w:val="00A528B0"/>
    <w:rsid w:val="00A532E5"/>
    <w:rsid w:val="00A53495"/>
    <w:rsid w:val="00A54387"/>
    <w:rsid w:val="00A5485E"/>
    <w:rsid w:val="00A54F69"/>
    <w:rsid w:val="00A60492"/>
    <w:rsid w:val="00A61356"/>
    <w:rsid w:val="00A6295A"/>
    <w:rsid w:val="00A63303"/>
    <w:rsid w:val="00A66891"/>
    <w:rsid w:val="00A67B41"/>
    <w:rsid w:val="00A67D24"/>
    <w:rsid w:val="00A70310"/>
    <w:rsid w:val="00A72DC1"/>
    <w:rsid w:val="00A75B07"/>
    <w:rsid w:val="00A76042"/>
    <w:rsid w:val="00A76494"/>
    <w:rsid w:val="00A77812"/>
    <w:rsid w:val="00A81B80"/>
    <w:rsid w:val="00A82CBA"/>
    <w:rsid w:val="00A83456"/>
    <w:rsid w:val="00A8537B"/>
    <w:rsid w:val="00A87D07"/>
    <w:rsid w:val="00A91B98"/>
    <w:rsid w:val="00A93BD6"/>
    <w:rsid w:val="00AA2D99"/>
    <w:rsid w:val="00AA2F27"/>
    <w:rsid w:val="00AA5416"/>
    <w:rsid w:val="00AA6679"/>
    <w:rsid w:val="00AA6C40"/>
    <w:rsid w:val="00AA718C"/>
    <w:rsid w:val="00AA7C20"/>
    <w:rsid w:val="00AA7F5D"/>
    <w:rsid w:val="00AB65A6"/>
    <w:rsid w:val="00AB6E2F"/>
    <w:rsid w:val="00AB79B9"/>
    <w:rsid w:val="00AC096C"/>
    <w:rsid w:val="00AC1714"/>
    <w:rsid w:val="00AC3331"/>
    <w:rsid w:val="00AC38D9"/>
    <w:rsid w:val="00AD2168"/>
    <w:rsid w:val="00AD4ACA"/>
    <w:rsid w:val="00AD5680"/>
    <w:rsid w:val="00AE35FA"/>
    <w:rsid w:val="00AE43B5"/>
    <w:rsid w:val="00AE47B1"/>
    <w:rsid w:val="00AE5473"/>
    <w:rsid w:val="00AE5C36"/>
    <w:rsid w:val="00AE6CEB"/>
    <w:rsid w:val="00AE7FC0"/>
    <w:rsid w:val="00AF20D8"/>
    <w:rsid w:val="00AF2B02"/>
    <w:rsid w:val="00AF45AE"/>
    <w:rsid w:val="00AF68F2"/>
    <w:rsid w:val="00AF6D4A"/>
    <w:rsid w:val="00AF7278"/>
    <w:rsid w:val="00AF7F65"/>
    <w:rsid w:val="00B00341"/>
    <w:rsid w:val="00B0177A"/>
    <w:rsid w:val="00B02203"/>
    <w:rsid w:val="00B04578"/>
    <w:rsid w:val="00B07644"/>
    <w:rsid w:val="00B12A1A"/>
    <w:rsid w:val="00B136A2"/>
    <w:rsid w:val="00B1507D"/>
    <w:rsid w:val="00B1705E"/>
    <w:rsid w:val="00B2034E"/>
    <w:rsid w:val="00B2108E"/>
    <w:rsid w:val="00B25B0B"/>
    <w:rsid w:val="00B27361"/>
    <w:rsid w:val="00B30B2E"/>
    <w:rsid w:val="00B31D3C"/>
    <w:rsid w:val="00B332CA"/>
    <w:rsid w:val="00B334E6"/>
    <w:rsid w:val="00B378CC"/>
    <w:rsid w:val="00B40B88"/>
    <w:rsid w:val="00B41B30"/>
    <w:rsid w:val="00B42BF9"/>
    <w:rsid w:val="00B443D5"/>
    <w:rsid w:val="00B5131C"/>
    <w:rsid w:val="00B540F9"/>
    <w:rsid w:val="00B57415"/>
    <w:rsid w:val="00B61142"/>
    <w:rsid w:val="00B63C14"/>
    <w:rsid w:val="00B642FF"/>
    <w:rsid w:val="00B64A4A"/>
    <w:rsid w:val="00B65708"/>
    <w:rsid w:val="00B6653C"/>
    <w:rsid w:val="00B66D0B"/>
    <w:rsid w:val="00B67181"/>
    <w:rsid w:val="00B67A3E"/>
    <w:rsid w:val="00B76F75"/>
    <w:rsid w:val="00B778DF"/>
    <w:rsid w:val="00B801AB"/>
    <w:rsid w:val="00B8074C"/>
    <w:rsid w:val="00B80956"/>
    <w:rsid w:val="00B80C56"/>
    <w:rsid w:val="00B81594"/>
    <w:rsid w:val="00B81FA6"/>
    <w:rsid w:val="00B83101"/>
    <w:rsid w:val="00B839AC"/>
    <w:rsid w:val="00B83BCD"/>
    <w:rsid w:val="00B84026"/>
    <w:rsid w:val="00B86F67"/>
    <w:rsid w:val="00B936C2"/>
    <w:rsid w:val="00B94453"/>
    <w:rsid w:val="00B94FBE"/>
    <w:rsid w:val="00B95EBD"/>
    <w:rsid w:val="00B96006"/>
    <w:rsid w:val="00B96850"/>
    <w:rsid w:val="00BA281A"/>
    <w:rsid w:val="00BA30F3"/>
    <w:rsid w:val="00BA5C7A"/>
    <w:rsid w:val="00BA5CBF"/>
    <w:rsid w:val="00BA5CD0"/>
    <w:rsid w:val="00BA62DF"/>
    <w:rsid w:val="00BA62F5"/>
    <w:rsid w:val="00BA7E1D"/>
    <w:rsid w:val="00BB0D70"/>
    <w:rsid w:val="00BB140F"/>
    <w:rsid w:val="00BB2F29"/>
    <w:rsid w:val="00BB3C01"/>
    <w:rsid w:val="00BC16BD"/>
    <w:rsid w:val="00BC1BAA"/>
    <w:rsid w:val="00BC3C09"/>
    <w:rsid w:val="00BC3E2F"/>
    <w:rsid w:val="00BC3FDC"/>
    <w:rsid w:val="00BD0BA0"/>
    <w:rsid w:val="00BD128A"/>
    <w:rsid w:val="00BD475B"/>
    <w:rsid w:val="00BD57F0"/>
    <w:rsid w:val="00BD5BF5"/>
    <w:rsid w:val="00BD5CA6"/>
    <w:rsid w:val="00BD661E"/>
    <w:rsid w:val="00BD6ED8"/>
    <w:rsid w:val="00BD7464"/>
    <w:rsid w:val="00BE2136"/>
    <w:rsid w:val="00BE33BD"/>
    <w:rsid w:val="00BE3F38"/>
    <w:rsid w:val="00BE458D"/>
    <w:rsid w:val="00BE6D5C"/>
    <w:rsid w:val="00BE6DE9"/>
    <w:rsid w:val="00BE7B94"/>
    <w:rsid w:val="00BF0B7D"/>
    <w:rsid w:val="00BF166F"/>
    <w:rsid w:val="00BF5E65"/>
    <w:rsid w:val="00BF6092"/>
    <w:rsid w:val="00C02D54"/>
    <w:rsid w:val="00C040BA"/>
    <w:rsid w:val="00C05201"/>
    <w:rsid w:val="00C07D42"/>
    <w:rsid w:val="00C109A9"/>
    <w:rsid w:val="00C110CB"/>
    <w:rsid w:val="00C13F2E"/>
    <w:rsid w:val="00C16A43"/>
    <w:rsid w:val="00C201B9"/>
    <w:rsid w:val="00C20244"/>
    <w:rsid w:val="00C207F5"/>
    <w:rsid w:val="00C22421"/>
    <w:rsid w:val="00C23166"/>
    <w:rsid w:val="00C23720"/>
    <w:rsid w:val="00C23C21"/>
    <w:rsid w:val="00C25346"/>
    <w:rsid w:val="00C26318"/>
    <w:rsid w:val="00C265CD"/>
    <w:rsid w:val="00C26F58"/>
    <w:rsid w:val="00C277C5"/>
    <w:rsid w:val="00C30111"/>
    <w:rsid w:val="00C30AEC"/>
    <w:rsid w:val="00C30DB9"/>
    <w:rsid w:val="00C34CD1"/>
    <w:rsid w:val="00C34ECB"/>
    <w:rsid w:val="00C3777D"/>
    <w:rsid w:val="00C40549"/>
    <w:rsid w:val="00C428B0"/>
    <w:rsid w:val="00C4748B"/>
    <w:rsid w:val="00C5021C"/>
    <w:rsid w:val="00C531AA"/>
    <w:rsid w:val="00C54E89"/>
    <w:rsid w:val="00C55E0F"/>
    <w:rsid w:val="00C561E7"/>
    <w:rsid w:val="00C56311"/>
    <w:rsid w:val="00C56803"/>
    <w:rsid w:val="00C56A0E"/>
    <w:rsid w:val="00C57FE0"/>
    <w:rsid w:val="00C6022C"/>
    <w:rsid w:val="00C604A2"/>
    <w:rsid w:val="00C60603"/>
    <w:rsid w:val="00C6317A"/>
    <w:rsid w:val="00C636ED"/>
    <w:rsid w:val="00C653FC"/>
    <w:rsid w:val="00C67C62"/>
    <w:rsid w:val="00C710A9"/>
    <w:rsid w:val="00C72222"/>
    <w:rsid w:val="00C7390B"/>
    <w:rsid w:val="00C75EC1"/>
    <w:rsid w:val="00C8004C"/>
    <w:rsid w:val="00C80F02"/>
    <w:rsid w:val="00C81FDD"/>
    <w:rsid w:val="00C825FC"/>
    <w:rsid w:val="00C82BDC"/>
    <w:rsid w:val="00C87D49"/>
    <w:rsid w:val="00C91F9B"/>
    <w:rsid w:val="00C923BB"/>
    <w:rsid w:val="00C92461"/>
    <w:rsid w:val="00C942FD"/>
    <w:rsid w:val="00C947F3"/>
    <w:rsid w:val="00C977AD"/>
    <w:rsid w:val="00CA4D63"/>
    <w:rsid w:val="00CB2DFF"/>
    <w:rsid w:val="00CB416E"/>
    <w:rsid w:val="00CB4EC1"/>
    <w:rsid w:val="00CC1511"/>
    <w:rsid w:val="00CC4E41"/>
    <w:rsid w:val="00CC516A"/>
    <w:rsid w:val="00CC6CED"/>
    <w:rsid w:val="00CC7946"/>
    <w:rsid w:val="00CD05AA"/>
    <w:rsid w:val="00CD0863"/>
    <w:rsid w:val="00CD09AA"/>
    <w:rsid w:val="00CD0AAE"/>
    <w:rsid w:val="00CD1157"/>
    <w:rsid w:val="00CD1515"/>
    <w:rsid w:val="00CD237C"/>
    <w:rsid w:val="00CE175B"/>
    <w:rsid w:val="00CE1BCA"/>
    <w:rsid w:val="00CE1C17"/>
    <w:rsid w:val="00CE3A4A"/>
    <w:rsid w:val="00CE49B6"/>
    <w:rsid w:val="00CE73E6"/>
    <w:rsid w:val="00CF0171"/>
    <w:rsid w:val="00CF2DB7"/>
    <w:rsid w:val="00CF5518"/>
    <w:rsid w:val="00CF684F"/>
    <w:rsid w:val="00CF68A8"/>
    <w:rsid w:val="00CF7D85"/>
    <w:rsid w:val="00D00521"/>
    <w:rsid w:val="00D00E3E"/>
    <w:rsid w:val="00D011F6"/>
    <w:rsid w:val="00D02079"/>
    <w:rsid w:val="00D03F50"/>
    <w:rsid w:val="00D04A54"/>
    <w:rsid w:val="00D06960"/>
    <w:rsid w:val="00D1359A"/>
    <w:rsid w:val="00D13D00"/>
    <w:rsid w:val="00D14606"/>
    <w:rsid w:val="00D16F65"/>
    <w:rsid w:val="00D20877"/>
    <w:rsid w:val="00D2298E"/>
    <w:rsid w:val="00D23D20"/>
    <w:rsid w:val="00D24244"/>
    <w:rsid w:val="00D26287"/>
    <w:rsid w:val="00D27D74"/>
    <w:rsid w:val="00D3228F"/>
    <w:rsid w:val="00D32C72"/>
    <w:rsid w:val="00D33928"/>
    <w:rsid w:val="00D34F6D"/>
    <w:rsid w:val="00D35DE7"/>
    <w:rsid w:val="00D40AA1"/>
    <w:rsid w:val="00D414C9"/>
    <w:rsid w:val="00D41940"/>
    <w:rsid w:val="00D426D6"/>
    <w:rsid w:val="00D44534"/>
    <w:rsid w:val="00D44662"/>
    <w:rsid w:val="00D461D0"/>
    <w:rsid w:val="00D46366"/>
    <w:rsid w:val="00D478E0"/>
    <w:rsid w:val="00D50A5E"/>
    <w:rsid w:val="00D51994"/>
    <w:rsid w:val="00D5248D"/>
    <w:rsid w:val="00D55F0C"/>
    <w:rsid w:val="00D56299"/>
    <w:rsid w:val="00D56682"/>
    <w:rsid w:val="00D56D99"/>
    <w:rsid w:val="00D61C61"/>
    <w:rsid w:val="00D63CD1"/>
    <w:rsid w:val="00D63D18"/>
    <w:rsid w:val="00D67690"/>
    <w:rsid w:val="00D72E18"/>
    <w:rsid w:val="00D740BE"/>
    <w:rsid w:val="00D74491"/>
    <w:rsid w:val="00D7659F"/>
    <w:rsid w:val="00D769F6"/>
    <w:rsid w:val="00D76D91"/>
    <w:rsid w:val="00D77129"/>
    <w:rsid w:val="00D77707"/>
    <w:rsid w:val="00D8176D"/>
    <w:rsid w:val="00D81BA2"/>
    <w:rsid w:val="00D822A6"/>
    <w:rsid w:val="00D82BA0"/>
    <w:rsid w:val="00D861D2"/>
    <w:rsid w:val="00D864F7"/>
    <w:rsid w:val="00D90725"/>
    <w:rsid w:val="00D90E62"/>
    <w:rsid w:val="00D94245"/>
    <w:rsid w:val="00D9659A"/>
    <w:rsid w:val="00D9745B"/>
    <w:rsid w:val="00DA1A36"/>
    <w:rsid w:val="00DA50F5"/>
    <w:rsid w:val="00DA618B"/>
    <w:rsid w:val="00DA7ABE"/>
    <w:rsid w:val="00DB32D6"/>
    <w:rsid w:val="00DB37C2"/>
    <w:rsid w:val="00DB51C7"/>
    <w:rsid w:val="00DB54AE"/>
    <w:rsid w:val="00DC059C"/>
    <w:rsid w:val="00DC1B2B"/>
    <w:rsid w:val="00DD1554"/>
    <w:rsid w:val="00DD221E"/>
    <w:rsid w:val="00DD2739"/>
    <w:rsid w:val="00DD5C93"/>
    <w:rsid w:val="00DD66F1"/>
    <w:rsid w:val="00DD71F2"/>
    <w:rsid w:val="00DE1A3B"/>
    <w:rsid w:val="00DE1D8F"/>
    <w:rsid w:val="00DE49E2"/>
    <w:rsid w:val="00DE5A99"/>
    <w:rsid w:val="00DF2A07"/>
    <w:rsid w:val="00DF4DE9"/>
    <w:rsid w:val="00DF5622"/>
    <w:rsid w:val="00DF5E02"/>
    <w:rsid w:val="00DF635B"/>
    <w:rsid w:val="00DF79D0"/>
    <w:rsid w:val="00E01DEA"/>
    <w:rsid w:val="00E029AC"/>
    <w:rsid w:val="00E03E49"/>
    <w:rsid w:val="00E04A2F"/>
    <w:rsid w:val="00E05A70"/>
    <w:rsid w:val="00E05FCB"/>
    <w:rsid w:val="00E07CDB"/>
    <w:rsid w:val="00E12228"/>
    <w:rsid w:val="00E12BB2"/>
    <w:rsid w:val="00E13716"/>
    <w:rsid w:val="00E15994"/>
    <w:rsid w:val="00E15DE8"/>
    <w:rsid w:val="00E17954"/>
    <w:rsid w:val="00E21798"/>
    <w:rsid w:val="00E22EB0"/>
    <w:rsid w:val="00E23A99"/>
    <w:rsid w:val="00E240DD"/>
    <w:rsid w:val="00E25AA0"/>
    <w:rsid w:val="00E27992"/>
    <w:rsid w:val="00E375F7"/>
    <w:rsid w:val="00E417CC"/>
    <w:rsid w:val="00E42627"/>
    <w:rsid w:val="00E42F27"/>
    <w:rsid w:val="00E43E26"/>
    <w:rsid w:val="00E43ED8"/>
    <w:rsid w:val="00E441E9"/>
    <w:rsid w:val="00E44347"/>
    <w:rsid w:val="00E454AB"/>
    <w:rsid w:val="00E461DA"/>
    <w:rsid w:val="00E5068F"/>
    <w:rsid w:val="00E51CC7"/>
    <w:rsid w:val="00E520A2"/>
    <w:rsid w:val="00E52BE9"/>
    <w:rsid w:val="00E572DF"/>
    <w:rsid w:val="00E606A0"/>
    <w:rsid w:val="00E62598"/>
    <w:rsid w:val="00E62E75"/>
    <w:rsid w:val="00E6342D"/>
    <w:rsid w:val="00E63FC1"/>
    <w:rsid w:val="00E640F0"/>
    <w:rsid w:val="00E6487C"/>
    <w:rsid w:val="00E668B1"/>
    <w:rsid w:val="00E70713"/>
    <w:rsid w:val="00E71539"/>
    <w:rsid w:val="00E74EAD"/>
    <w:rsid w:val="00E756B5"/>
    <w:rsid w:val="00E76991"/>
    <w:rsid w:val="00E83010"/>
    <w:rsid w:val="00E8453F"/>
    <w:rsid w:val="00E85CE3"/>
    <w:rsid w:val="00E902A8"/>
    <w:rsid w:val="00E9117C"/>
    <w:rsid w:val="00E9546E"/>
    <w:rsid w:val="00E971D7"/>
    <w:rsid w:val="00EA041D"/>
    <w:rsid w:val="00EA2DFD"/>
    <w:rsid w:val="00EA36D5"/>
    <w:rsid w:val="00EA47FC"/>
    <w:rsid w:val="00EA535F"/>
    <w:rsid w:val="00EA5F6B"/>
    <w:rsid w:val="00EB08F6"/>
    <w:rsid w:val="00EB276F"/>
    <w:rsid w:val="00EB2FA3"/>
    <w:rsid w:val="00EB3EAA"/>
    <w:rsid w:val="00EB3F00"/>
    <w:rsid w:val="00EB4AE3"/>
    <w:rsid w:val="00EB4CA2"/>
    <w:rsid w:val="00EB4CAF"/>
    <w:rsid w:val="00EB4CCC"/>
    <w:rsid w:val="00EB5086"/>
    <w:rsid w:val="00EB6E7D"/>
    <w:rsid w:val="00EC01EA"/>
    <w:rsid w:val="00EC04E8"/>
    <w:rsid w:val="00EC2282"/>
    <w:rsid w:val="00EC25FE"/>
    <w:rsid w:val="00EC358F"/>
    <w:rsid w:val="00EC381B"/>
    <w:rsid w:val="00EC4102"/>
    <w:rsid w:val="00EC4B00"/>
    <w:rsid w:val="00EC5517"/>
    <w:rsid w:val="00EC620C"/>
    <w:rsid w:val="00EC7534"/>
    <w:rsid w:val="00ED0224"/>
    <w:rsid w:val="00ED039F"/>
    <w:rsid w:val="00ED2C54"/>
    <w:rsid w:val="00ED4AB5"/>
    <w:rsid w:val="00ED6499"/>
    <w:rsid w:val="00ED72FE"/>
    <w:rsid w:val="00ED799A"/>
    <w:rsid w:val="00ED7E88"/>
    <w:rsid w:val="00EE1AC6"/>
    <w:rsid w:val="00EE212A"/>
    <w:rsid w:val="00EE2460"/>
    <w:rsid w:val="00EF2DD2"/>
    <w:rsid w:val="00EF3641"/>
    <w:rsid w:val="00EF4F67"/>
    <w:rsid w:val="00EF58F4"/>
    <w:rsid w:val="00EF5A13"/>
    <w:rsid w:val="00F00734"/>
    <w:rsid w:val="00F0102C"/>
    <w:rsid w:val="00F037DF"/>
    <w:rsid w:val="00F03F3F"/>
    <w:rsid w:val="00F0435C"/>
    <w:rsid w:val="00F062F6"/>
    <w:rsid w:val="00F11264"/>
    <w:rsid w:val="00F115C6"/>
    <w:rsid w:val="00F11C6A"/>
    <w:rsid w:val="00F12F64"/>
    <w:rsid w:val="00F13E1E"/>
    <w:rsid w:val="00F150D0"/>
    <w:rsid w:val="00F20886"/>
    <w:rsid w:val="00F21C8F"/>
    <w:rsid w:val="00F234C6"/>
    <w:rsid w:val="00F24BB6"/>
    <w:rsid w:val="00F26786"/>
    <w:rsid w:val="00F327F7"/>
    <w:rsid w:val="00F328D5"/>
    <w:rsid w:val="00F32973"/>
    <w:rsid w:val="00F344F0"/>
    <w:rsid w:val="00F35ECC"/>
    <w:rsid w:val="00F40273"/>
    <w:rsid w:val="00F41B1A"/>
    <w:rsid w:val="00F43678"/>
    <w:rsid w:val="00F440EA"/>
    <w:rsid w:val="00F45284"/>
    <w:rsid w:val="00F45D04"/>
    <w:rsid w:val="00F462F4"/>
    <w:rsid w:val="00F50DB7"/>
    <w:rsid w:val="00F52B76"/>
    <w:rsid w:val="00F53458"/>
    <w:rsid w:val="00F53AE2"/>
    <w:rsid w:val="00F56355"/>
    <w:rsid w:val="00F5650E"/>
    <w:rsid w:val="00F56547"/>
    <w:rsid w:val="00F570E6"/>
    <w:rsid w:val="00F61860"/>
    <w:rsid w:val="00F62195"/>
    <w:rsid w:val="00F668F0"/>
    <w:rsid w:val="00F66CE4"/>
    <w:rsid w:val="00F70234"/>
    <w:rsid w:val="00F70470"/>
    <w:rsid w:val="00F7135B"/>
    <w:rsid w:val="00F7354C"/>
    <w:rsid w:val="00F77068"/>
    <w:rsid w:val="00F809D4"/>
    <w:rsid w:val="00F80C7D"/>
    <w:rsid w:val="00F81199"/>
    <w:rsid w:val="00F81F47"/>
    <w:rsid w:val="00F82A4C"/>
    <w:rsid w:val="00F83231"/>
    <w:rsid w:val="00F86810"/>
    <w:rsid w:val="00F87A04"/>
    <w:rsid w:val="00F90086"/>
    <w:rsid w:val="00F93DFC"/>
    <w:rsid w:val="00F94192"/>
    <w:rsid w:val="00F941BD"/>
    <w:rsid w:val="00F96A5D"/>
    <w:rsid w:val="00F96E4C"/>
    <w:rsid w:val="00F97A5B"/>
    <w:rsid w:val="00F97C4B"/>
    <w:rsid w:val="00F97F6F"/>
    <w:rsid w:val="00FA1AD0"/>
    <w:rsid w:val="00FA2E23"/>
    <w:rsid w:val="00FA3429"/>
    <w:rsid w:val="00FA4A24"/>
    <w:rsid w:val="00FB2100"/>
    <w:rsid w:val="00FB2474"/>
    <w:rsid w:val="00FB557B"/>
    <w:rsid w:val="00FB6A76"/>
    <w:rsid w:val="00FB6FA5"/>
    <w:rsid w:val="00FC0BE4"/>
    <w:rsid w:val="00FC1FFD"/>
    <w:rsid w:val="00FC2B55"/>
    <w:rsid w:val="00FC391A"/>
    <w:rsid w:val="00FC3BBE"/>
    <w:rsid w:val="00FC6AA8"/>
    <w:rsid w:val="00FC705A"/>
    <w:rsid w:val="00FD358E"/>
    <w:rsid w:val="00FD3D70"/>
    <w:rsid w:val="00FD597D"/>
    <w:rsid w:val="00FD6466"/>
    <w:rsid w:val="00FD73B8"/>
    <w:rsid w:val="00FD76B5"/>
    <w:rsid w:val="00FE5710"/>
    <w:rsid w:val="00FF0DF8"/>
    <w:rsid w:val="00FF1790"/>
    <w:rsid w:val="00FF482C"/>
    <w:rsid w:val="00FF4B3F"/>
    <w:rsid w:val="00FF63BA"/>
    <w:rsid w:val="00FF6B7F"/>
    <w:rsid w:val="00FF73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3923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5D22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5D22D5"/>
    <w:pPr>
      <w:keepNext/>
      <w:keepLines/>
      <w:spacing w:before="40" w:after="0"/>
      <w:outlineLvl w:val="1"/>
    </w:pPr>
    <w:rPr>
      <w:rFonts w:ascii="Calibri Light" w:eastAsia="Times New Roman" w:hAnsi="Calibri Light" w:cs="Times New Roman"/>
      <w:caps/>
      <w:sz w:val="28"/>
      <w:szCs w:val="28"/>
    </w:rPr>
  </w:style>
  <w:style w:type="paragraph" w:styleId="Heading3">
    <w:name w:val="heading 3"/>
    <w:basedOn w:val="Normal"/>
    <w:next w:val="Normal"/>
    <w:link w:val="Heading3Char"/>
    <w:unhideWhenUsed/>
    <w:qFormat/>
    <w:rsid w:val="005D22D5"/>
    <w:pPr>
      <w:keepNext/>
      <w:keepLines/>
      <w:spacing w:before="40" w:after="0"/>
      <w:outlineLvl w:val="2"/>
    </w:pPr>
    <w:rPr>
      <w:rFonts w:ascii="Calibri Light" w:eastAsia="Times New Roman" w:hAnsi="Calibri Light" w:cs="Times New Roman"/>
      <w:smallCaps/>
      <w:sz w:val="28"/>
      <w:szCs w:val="28"/>
    </w:rPr>
  </w:style>
  <w:style w:type="paragraph" w:styleId="Heading4">
    <w:name w:val="heading 4"/>
    <w:basedOn w:val="Normal"/>
    <w:next w:val="Normal"/>
    <w:link w:val="Heading4Char"/>
    <w:unhideWhenUsed/>
    <w:qFormat/>
    <w:rsid w:val="005D22D5"/>
    <w:pPr>
      <w:keepNext/>
      <w:keepLines/>
      <w:spacing w:before="40" w:after="0"/>
      <w:outlineLvl w:val="3"/>
    </w:pPr>
    <w:rPr>
      <w:rFonts w:ascii="Calibri Light" w:eastAsia="Times New Roman" w:hAnsi="Calibri Light" w:cs="Times New Roman"/>
      <w:caps/>
    </w:rPr>
  </w:style>
  <w:style w:type="paragraph" w:styleId="Heading5">
    <w:name w:val="heading 5"/>
    <w:basedOn w:val="Normal"/>
    <w:next w:val="Normal"/>
    <w:link w:val="Heading5Char"/>
    <w:unhideWhenUsed/>
    <w:qFormat/>
    <w:rsid w:val="005D22D5"/>
    <w:pPr>
      <w:keepNext/>
      <w:keepLines/>
      <w:spacing w:before="40" w:after="0"/>
      <w:outlineLvl w:val="4"/>
    </w:pPr>
    <w:rPr>
      <w:rFonts w:ascii="Calibri Light" w:eastAsia="Times New Roman" w:hAnsi="Calibri Light" w:cs="Times New Roman"/>
      <w:i/>
      <w:iCs/>
      <w:caps/>
    </w:rPr>
  </w:style>
  <w:style w:type="paragraph" w:styleId="Heading6">
    <w:name w:val="heading 6"/>
    <w:basedOn w:val="Normal"/>
    <w:next w:val="Normal"/>
    <w:link w:val="Heading6Char"/>
    <w:unhideWhenUsed/>
    <w:qFormat/>
    <w:rsid w:val="005D22D5"/>
    <w:pPr>
      <w:keepNext/>
      <w:keepLines/>
      <w:spacing w:before="40" w:after="0"/>
      <w:outlineLvl w:val="5"/>
    </w:pPr>
    <w:rPr>
      <w:rFonts w:ascii="Calibri Light" w:eastAsia="Times New Roman" w:hAnsi="Calibri Light" w:cs="Times New Roman"/>
      <w:b/>
      <w:bCs/>
      <w:caps/>
      <w:color w:val="262626"/>
      <w:sz w:val="20"/>
      <w:szCs w:val="20"/>
    </w:rPr>
  </w:style>
  <w:style w:type="paragraph" w:styleId="Heading7">
    <w:name w:val="heading 7"/>
    <w:basedOn w:val="Normal"/>
    <w:next w:val="Normal"/>
    <w:link w:val="Heading7Char"/>
    <w:unhideWhenUsed/>
    <w:qFormat/>
    <w:rsid w:val="005D22D5"/>
    <w:pPr>
      <w:keepNext/>
      <w:keepLines/>
      <w:spacing w:before="40" w:after="0"/>
      <w:outlineLvl w:val="6"/>
    </w:pPr>
    <w:rPr>
      <w:rFonts w:ascii="Calibri Light" w:eastAsia="Times New Roman" w:hAnsi="Calibri Light" w:cs="Times New Roman"/>
      <w:b/>
      <w:bCs/>
      <w:i/>
      <w:iCs/>
      <w:caps/>
      <w:color w:val="262626"/>
      <w:sz w:val="20"/>
      <w:szCs w:val="20"/>
    </w:rPr>
  </w:style>
  <w:style w:type="paragraph" w:styleId="Heading8">
    <w:name w:val="heading 8"/>
    <w:basedOn w:val="Normal"/>
    <w:next w:val="Normal"/>
    <w:link w:val="Heading8Char"/>
    <w:unhideWhenUsed/>
    <w:qFormat/>
    <w:rsid w:val="005D22D5"/>
    <w:pPr>
      <w:keepNext/>
      <w:keepLines/>
      <w:spacing w:before="40" w:after="0"/>
      <w:outlineLvl w:val="7"/>
    </w:pPr>
    <w:rPr>
      <w:rFonts w:ascii="Calibri Light" w:eastAsia="Times New Roman" w:hAnsi="Calibri Light" w:cs="Times New Roman"/>
      <w:b/>
      <w:bCs/>
      <w:caps/>
      <w:color w:val="7F7F7F"/>
      <w:sz w:val="20"/>
      <w:szCs w:val="20"/>
    </w:rPr>
  </w:style>
  <w:style w:type="paragraph" w:styleId="Heading9">
    <w:name w:val="heading 9"/>
    <w:basedOn w:val="Normal"/>
    <w:next w:val="Normal"/>
    <w:link w:val="Heading9Char"/>
    <w:unhideWhenUsed/>
    <w:qFormat/>
    <w:rsid w:val="005D22D5"/>
    <w:pPr>
      <w:keepNext/>
      <w:keepLines/>
      <w:spacing w:before="40" w:after="0"/>
      <w:outlineLvl w:val="8"/>
    </w:pPr>
    <w:rPr>
      <w:rFonts w:ascii="Calibri Light" w:eastAsia="Times New Roman" w:hAnsi="Calibri Light" w:cs="Times New Roman"/>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62B"/>
    <w:rPr>
      <w:color w:val="0000FF" w:themeColor="hyperlink"/>
      <w:u w:val="single"/>
    </w:rPr>
  </w:style>
  <w:style w:type="paragraph" w:styleId="Header">
    <w:name w:val="header"/>
    <w:basedOn w:val="Normal"/>
    <w:link w:val="HeaderChar"/>
    <w:uiPriority w:val="99"/>
    <w:unhideWhenUsed/>
    <w:rsid w:val="00491230"/>
    <w:pPr>
      <w:tabs>
        <w:tab w:val="center" w:pos="4153"/>
        <w:tab w:val="right" w:pos="8306"/>
      </w:tabs>
      <w:spacing w:after="0" w:line="240" w:lineRule="auto"/>
    </w:pPr>
  </w:style>
  <w:style w:type="character" w:customStyle="1" w:styleId="HeaderChar">
    <w:name w:val="Header Char"/>
    <w:basedOn w:val="DefaultParagraphFont"/>
    <w:link w:val="Header"/>
    <w:uiPriority w:val="99"/>
    <w:rsid w:val="00491230"/>
  </w:style>
  <w:style w:type="paragraph" w:styleId="Footer">
    <w:name w:val="footer"/>
    <w:basedOn w:val="Normal"/>
    <w:link w:val="FooterChar"/>
    <w:uiPriority w:val="99"/>
    <w:unhideWhenUsed/>
    <w:rsid w:val="00491230"/>
    <w:pPr>
      <w:tabs>
        <w:tab w:val="center" w:pos="4153"/>
        <w:tab w:val="right" w:pos="8306"/>
      </w:tabs>
      <w:spacing w:after="0" w:line="240" w:lineRule="auto"/>
    </w:pPr>
  </w:style>
  <w:style w:type="character" w:customStyle="1" w:styleId="FooterChar">
    <w:name w:val="Footer Char"/>
    <w:basedOn w:val="DefaultParagraphFont"/>
    <w:link w:val="Footer"/>
    <w:uiPriority w:val="99"/>
    <w:rsid w:val="00491230"/>
  </w:style>
  <w:style w:type="paragraph" w:styleId="BalloonText">
    <w:name w:val="Balloon Text"/>
    <w:basedOn w:val="Normal"/>
    <w:link w:val="BalloonTextChar"/>
    <w:uiPriority w:val="99"/>
    <w:unhideWhenUsed/>
    <w:rsid w:val="00D864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864F7"/>
    <w:rPr>
      <w:rFonts w:ascii="Tahoma" w:hAnsi="Tahoma" w:cs="Tahoma"/>
      <w:sz w:val="16"/>
      <w:szCs w:val="16"/>
    </w:rPr>
  </w:style>
  <w:style w:type="paragraph" w:styleId="ListParagraph">
    <w:name w:val="List Paragraph"/>
    <w:basedOn w:val="Normal"/>
    <w:uiPriority w:val="34"/>
    <w:qFormat/>
    <w:rsid w:val="00A20DC1"/>
    <w:pPr>
      <w:ind w:left="720"/>
      <w:contextualSpacing/>
    </w:pPr>
  </w:style>
  <w:style w:type="character" w:customStyle="1" w:styleId="1Char">
    <w:name w:val="العنوان 1 Char"/>
    <w:basedOn w:val="DefaultParagraphFont"/>
    <w:link w:val="11"/>
    <w:uiPriority w:val="9"/>
    <w:rsid w:val="005D22D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5D22D5"/>
    <w:rPr>
      <w:rFonts w:ascii="Calibri Light" w:eastAsia="Times New Roman" w:hAnsi="Calibri Light" w:cs="Times New Roman"/>
      <w:caps/>
      <w:sz w:val="28"/>
      <w:szCs w:val="28"/>
    </w:rPr>
  </w:style>
  <w:style w:type="character" w:customStyle="1" w:styleId="Heading3Char">
    <w:name w:val="Heading 3 Char"/>
    <w:basedOn w:val="DefaultParagraphFont"/>
    <w:link w:val="Heading3"/>
    <w:rsid w:val="005D22D5"/>
    <w:rPr>
      <w:rFonts w:ascii="Calibri Light" w:eastAsia="Times New Roman" w:hAnsi="Calibri Light" w:cs="Times New Roman"/>
      <w:smallCaps/>
      <w:sz w:val="28"/>
      <w:szCs w:val="28"/>
    </w:rPr>
  </w:style>
  <w:style w:type="character" w:customStyle="1" w:styleId="Heading4Char">
    <w:name w:val="Heading 4 Char"/>
    <w:basedOn w:val="DefaultParagraphFont"/>
    <w:link w:val="Heading4"/>
    <w:rsid w:val="005D22D5"/>
    <w:rPr>
      <w:rFonts w:ascii="Calibri Light" w:eastAsia="Times New Roman" w:hAnsi="Calibri Light" w:cs="Times New Roman"/>
      <w:caps/>
    </w:rPr>
  </w:style>
  <w:style w:type="character" w:customStyle="1" w:styleId="Heading5Char">
    <w:name w:val="Heading 5 Char"/>
    <w:basedOn w:val="DefaultParagraphFont"/>
    <w:link w:val="Heading5"/>
    <w:rsid w:val="005D22D5"/>
    <w:rPr>
      <w:rFonts w:ascii="Calibri Light" w:eastAsia="Times New Roman" w:hAnsi="Calibri Light" w:cs="Times New Roman"/>
      <w:i/>
      <w:iCs/>
      <w:caps/>
    </w:rPr>
  </w:style>
  <w:style w:type="character" w:customStyle="1" w:styleId="Heading6Char">
    <w:name w:val="Heading 6 Char"/>
    <w:basedOn w:val="DefaultParagraphFont"/>
    <w:link w:val="Heading6"/>
    <w:rsid w:val="005D22D5"/>
    <w:rPr>
      <w:rFonts w:ascii="Calibri Light" w:eastAsia="Times New Roman" w:hAnsi="Calibri Light" w:cs="Times New Roman"/>
      <w:b/>
      <w:bCs/>
      <w:caps/>
      <w:color w:val="262626"/>
      <w:sz w:val="20"/>
      <w:szCs w:val="20"/>
    </w:rPr>
  </w:style>
  <w:style w:type="character" w:customStyle="1" w:styleId="Heading7Char">
    <w:name w:val="Heading 7 Char"/>
    <w:basedOn w:val="DefaultParagraphFont"/>
    <w:link w:val="Heading7"/>
    <w:rsid w:val="005D22D5"/>
    <w:rPr>
      <w:rFonts w:ascii="Calibri Light" w:eastAsia="Times New Roman" w:hAnsi="Calibri Light" w:cs="Times New Roman"/>
      <w:b/>
      <w:bCs/>
      <w:i/>
      <w:iCs/>
      <w:caps/>
      <w:color w:val="262626"/>
      <w:sz w:val="20"/>
      <w:szCs w:val="20"/>
    </w:rPr>
  </w:style>
  <w:style w:type="character" w:customStyle="1" w:styleId="Heading8Char">
    <w:name w:val="Heading 8 Char"/>
    <w:basedOn w:val="DefaultParagraphFont"/>
    <w:link w:val="Heading8"/>
    <w:rsid w:val="005D22D5"/>
    <w:rPr>
      <w:rFonts w:ascii="Calibri Light" w:eastAsia="Times New Roman" w:hAnsi="Calibri Light" w:cs="Times New Roman"/>
      <w:b/>
      <w:bCs/>
      <w:caps/>
      <w:color w:val="7F7F7F"/>
      <w:sz w:val="20"/>
      <w:szCs w:val="20"/>
    </w:rPr>
  </w:style>
  <w:style w:type="character" w:customStyle="1" w:styleId="Heading9Char">
    <w:name w:val="Heading 9 Char"/>
    <w:basedOn w:val="DefaultParagraphFont"/>
    <w:link w:val="Heading9"/>
    <w:rsid w:val="005D22D5"/>
    <w:rPr>
      <w:rFonts w:ascii="Calibri Light" w:eastAsia="Times New Roman" w:hAnsi="Calibri Light" w:cs="Times New Roman"/>
      <w:b/>
      <w:bCs/>
      <w:i/>
      <w:iCs/>
      <w:caps/>
      <w:color w:val="7F7F7F"/>
      <w:sz w:val="20"/>
      <w:szCs w:val="20"/>
    </w:rPr>
  </w:style>
  <w:style w:type="numbering" w:customStyle="1" w:styleId="1">
    <w:name w:val="بلا قائمة1"/>
    <w:next w:val="NoList"/>
    <w:uiPriority w:val="99"/>
    <w:semiHidden/>
    <w:unhideWhenUsed/>
    <w:rsid w:val="005D22D5"/>
  </w:style>
  <w:style w:type="table" w:customStyle="1" w:styleId="10">
    <w:name w:val="شبكة جدول1"/>
    <w:basedOn w:val="TableNormal"/>
    <w:next w:val="TableGrid"/>
    <w:uiPriority w:val="59"/>
    <w:rsid w:val="005D2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5D2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العنوان 11"/>
    <w:basedOn w:val="Normal"/>
    <w:next w:val="Normal"/>
    <w:link w:val="1Char"/>
    <w:qFormat/>
    <w:rsid w:val="005D22D5"/>
    <w:pPr>
      <w:keepNext/>
      <w:keepLines/>
      <w:spacing w:before="400" w:after="40" w:line="240" w:lineRule="auto"/>
      <w:outlineLvl w:val="0"/>
    </w:pPr>
    <w:rPr>
      <w:rFonts w:asciiTheme="majorHAnsi" w:eastAsiaTheme="majorEastAsia" w:hAnsiTheme="majorHAnsi" w:cstheme="majorBidi"/>
      <w:color w:val="365F91" w:themeColor="accent1" w:themeShade="BF"/>
      <w:sz w:val="32"/>
      <w:szCs w:val="32"/>
    </w:rPr>
  </w:style>
  <w:style w:type="paragraph" w:customStyle="1" w:styleId="21">
    <w:name w:val="عنوان 21"/>
    <w:basedOn w:val="Normal"/>
    <w:next w:val="Normal"/>
    <w:uiPriority w:val="9"/>
    <w:semiHidden/>
    <w:unhideWhenUsed/>
    <w:qFormat/>
    <w:rsid w:val="005D22D5"/>
    <w:pPr>
      <w:keepNext/>
      <w:keepLines/>
      <w:spacing w:before="120" w:after="0" w:line="240" w:lineRule="auto"/>
      <w:outlineLvl w:val="1"/>
    </w:pPr>
    <w:rPr>
      <w:rFonts w:ascii="Calibri Light" w:eastAsia="Times New Roman" w:hAnsi="Calibri Light" w:cs="Times New Roman"/>
      <w:caps/>
      <w:sz w:val="28"/>
      <w:szCs w:val="28"/>
    </w:rPr>
  </w:style>
  <w:style w:type="paragraph" w:customStyle="1" w:styleId="31">
    <w:name w:val="عنوان 31"/>
    <w:basedOn w:val="Normal"/>
    <w:next w:val="Normal"/>
    <w:uiPriority w:val="9"/>
    <w:semiHidden/>
    <w:unhideWhenUsed/>
    <w:qFormat/>
    <w:rsid w:val="005D22D5"/>
    <w:pPr>
      <w:keepNext/>
      <w:keepLines/>
      <w:spacing w:before="120" w:after="0" w:line="240" w:lineRule="auto"/>
      <w:outlineLvl w:val="2"/>
    </w:pPr>
    <w:rPr>
      <w:rFonts w:ascii="Calibri Light" w:eastAsia="Times New Roman" w:hAnsi="Calibri Light" w:cs="Times New Roman"/>
      <w:smallCaps/>
      <w:sz w:val="28"/>
      <w:szCs w:val="28"/>
    </w:rPr>
  </w:style>
  <w:style w:type="paragraph" w:customStyle="1" w:styleId="41">
    <w:name w:val="عنوان 41"/>
    <w:basedOn w:val="Normal"/>
    <w:next w:val="Normal"/>
    <w:uiPriority w:val="9"/>
    <w:semiHidden/>
    <w:unhideWhenUsed/>
    <w:qFormat/>
    <w:rsid w:val="005D22D5"/>
    <w:pPr>
      <w:keepNext/>
      <w:keepLines/>
      <w:spacing w:before="120" w:after="0" w:line="259" w:lineRule="auto"/>
      <w:outlineLvl w:val="3"/>
    </w:pPr>
    <w:rPr>
      <w:rFonts w:ascii="Calibri Light" w:eastAsia="Times New Roman" w:hAnsi="Calibri Light" w:cs="Times New Roman"/>
      <w:caps/>
    </w:rPr>
  </w:style>
  <w:style w:type="paragraph" w:customStyle="1" w:styleId="51">
    <w:name w:val="عنوان 51"/>
    <w:basedOn w:val="Normal"/>
    <w:next w:val="Normal"/>
    <w:uiPriority w:val="9"/>
    <w:unhideWhenUsed/>
    <w:qFormat/>
    <w:rsid w:val="005D22D5"/>
    <w:pPr>
      <w:keepNext/>
      <w:keepLines/>
      <w:spacing w:before="120" w:after="0" w:line="259" w:lineRule="auto"/>
      <w:outlineLvl w:val="4"/>
    </w:pPr>
    <w:rPr>
      <w:rFonts w:ascii="Calibri Light" w:eastAsia="Times New Roman" w:hAnsi="Calibri Light" w:cs="Times New Roman"/>
      <w:i/>
      <w:iCs/>
      <w:caps/>
    </w:rPr>
  </w:style>
  <w:style w:type="paragraph" w:customStyle="1" w:styleId="61">
    <w:name w:val="عنوان 61"/>
    <w:basedOn w:val="Normal"/>
    <w:next w:val="Normal"/>
    <w:uiPriority w:val="9"/>
    <w:semiHidden/>
    <w:unhideWhenUsed/>
    <w:qFormat/>
    <w:rsid w:val="005D22D5"/>
    <w:pPr>
      <w:keepNext/>
      <w:keepLines/>
      <w:spacing w:before="120" w:after="0" w:line="259" w:lineRule="auto"/>
      <w:outlineLvl w:val="5"/>
    </w:pPr>
    <w:rPr>
      <w:rFonts w:ascii="Calibri Light" w:eastAsia="Times New Roman" w:hAnsi="Calibri Light" w:cs="Times New Roman"/>
      <w:b/>
      <w:bCs/>
      <w:caps/>
      <w:color w:val="262626"/>
      <w:sz w:val="20"/>
      <w:szCs w:val="20"/>
    </w:rPr>
  </w:style>
  <w:style w:type="paragraph" w:customStyle="1" w:styleId="71">
    <w:name w:val="عنوان 71"/>
    <w:basedOn w:val="Normal"/>
    <w:next w:val="Normal"/>
    <w:uiPriority w:val="9"/>
    <w:semiHidden/>
    <w:unhideWhenUsed/>
    <w:qFormat/>
    <w:rsid w:val="005D22D5"/>
    <w:pPr>
      <w:keepNext/>
      <w:keepLines/>
      <w:spacing w:before="120" w:after="0" w:line="259" w:lineRule="auto"/>
      <w:outlineLvl w:val="6"/>
    </w:pPr>
    <w:rPr>
      <w:rFonts w:ascii="Calibri Light" w:eastAsia="Times New Roman" w:hAnsi="Calibri Light" w:cs="Times New Roman"/>
      <w:b/>
      <w:bCs/>
      <w:i/>
      <w:iCs/>
      <w:caps/>
      <w:color w:val="262626"/>
      <w:sz w:val="20"/>
      <w:szCs w:val="20"/>
    </w:rPr>
  </w:style>
  <w:style w:type="paragraph" w:customStyle="1" w:styleId="81">
    <w:name w:val="عنوان 81"/>
    <w:basedOn w:val="Normal"/>
    <w:next w:val="Normal"/>
    <w:uiPriority w:val="9"/>
    <w:semiHidden/>
    <w:unhideWhenUsed/>
    <w:qFormat/>
    <w:rsid w:val="005D22D5"/>
    <w:pPr>
      <w:keepNext/>
      <w:keepLines/>
      <w:spacing w:before="120" w:after="0" w:line="259" w:lineRule="auto"/>
      <w:outlineLvl w:val="7"/>
    </w:pPr>
    <w:rPr>
      <w:rFonts w:ascii="Calibri Light" w:eastAsia="Times New Roman" w:hAnsi="Calibri Light" w:cs="Times New Roman"/>
      <w:b/>
      <w:bCs/>
      <w:caps/>
      <w:color w:val="7F7F7F"/>
      <w:sz w:val="20"/>
      <w:szCs w:val="20"/>
    </w:rPr>
  </w:style>
  <w:style w:type="paragraph" w:customStyle="1" w:styleId="91">
    <w:name w:val="عنوان 91"/>
    <w:basedOn w:val="Normal"/>
    <w:next w:val="Normal"/>
    <w:uiPriority w:val="9"/>
    <w:semiHidden/>
    <w:unhideWhenUsed/>
    <w:qFormat/>
    <w:rsid w:val="005D22D5"/>
    <w:pPr>
      <w:keepNext/>
      <w:keepLines/>
      <w:spacing w:before="120" w:after="0" w:line="259" w:lineRule="auto"/>
      <w:outlineLvl w:val="8"/>
    </w:pPr>
    <w:rPr>
      <w:rFonts w:ascii="Calibri Light" w:eastAsia="Times New Roman" w:hAnsi="Calibri Light" w:cs="Times New Roman"/>
      <w:b/>
      <w:bCs/>
      <w:i/>
      <w:iCs/>
      <w:caps/>
      <w:color w:val="7F7F7F"/>
      <w:sz w:val="20"/>
      <w:szCs w:val="20"/>
    </w:rPr>
  </w:style>
  <w:style w:type="numbering" w:customStyle="1" w:styleId="110">
    <w:name w:val="بلا قائمة11"/>
    <w:next w:val="NoList"/>
    <w:uiPriority w:val="99"/>
    <w:semiHidden/>
    <w:unhideWhenUsed/>
    <w:rsid w:val="005D22D5"/>
  </w:style>
  <w:style w:type="character" w:styleId="PlaceholderText">
    <w:name w:val="Placeholder Text"/>
    <w:basedOn w:val="DefaultParagraphFont"/>
    <w:uiPriority w:val="99"/>
    <w:semiHidden/>
    <w:rsid w:val="005D22D5"/>
    <w:rPr>
      <w:color w:val="808080"/>
    </w:rPr>
  </w:style>
  <w:style w:type="paragraph" w:styleId="FootnoteText">
    <w:name w:val="footnote text"/>
    <w:aliases w:val="Char"/>
    <w:basedOn w:val="Normal"/>
    <w:link w:val="FootnoteTextChar"/>
    <w:unhideWhenUsed/>
    <w:rsid w:val="005D22D5"/>
    <w:pPr>
      <w:bidi w:val="0"/>
      <w:spacing w:after="0" w:line="240" w:lineRule="auto"/>
    </w:pPr>
    <w:rPr>
      <w:rFonts w:ascii="Times New Roman" w:eastAsia="Times New Roman" w:hAnsi="Times New Roman" w:cs="Times New Roman"/>
      <w:sz w:val="20"/>
      <w:szCs w:val="20"/>
      <w:lang w:val="fr-FR" w:eastAsia="fr-FR"/>
    </w:rPr>
  </w:style>
  <w:style w:type="character" w:customStyle="1" w:styleId="FootnoteTextChar">
    <w:name w:val="Footnote Text Char"/>
    <w:aliases w:val="Char Char"/>
    <w:basedOn w:val="DefaultParagraphFont"/>
    <w:link w:val="FootnoteText"/>
    <w:rsid w:val="005D22D5"/>
    <w:rPr>
      <w:rFonts w:ascii="Times New Roman" w:eastAsia="Times New Roman" w:hAnsi="Times New Roman" w:cs="Times New Roman"/>
      <w:sz w:val="20"/>
      <w:szCs w:val="20"/>
      <w:lang w:val="fr-FR" w:eastAsia="fr-FR"/>
    </w:rPr>
  </w:style>
  <w:style w:type="character" w:styleId="FootnoteReference">
    <w:name w:val="footnote reference"/>
    <w:basedOn w:val="DefaultParagraphFont"/>
    <w:semiHidden/>
    <w:unhideWhenUsed/>
    <w:rsid w:val="005D22D5"/>
    <w:rPr>
      <w:vertAlign w:val="superscript"/>
    </w:rPr>
  </w:style>
  <w:style w:type="paragraph" w:customStyle="1" w:styleId="12">
    <w:name w:val="تسمية توضيحية1"/>
    <w:basedOn w:val="Normal"/>
    <w:next w:val="Normal"/>
    <w:uiPriority w:val="35"/>
    <w:semiHidden/>
    <w:unhideWhenUsed/>
    <w:qFormat/>
    <w:rsid w:val="005D22D5"/>
    <w:pPr>
      <w:spacing w:after="160" w:line="240" w:lineRule="auto"/>
    </w:pPr>
    <w:rPr>
      <w:rFonts w:eastAsia="Times New Roman"/>
      <w:b/>
      <w:bCs/>
      <w:smallCaps/>
      <w:color w:val="595959"/>
    </w:rPr>
  </w:style>
  <w:style w:type="paragraph" w:customStyle="1" w:styleId="13">
    <w:name w:val="العنوان1"/>
    <w:basedOn w:val="Normal"/>
    <w:next w:val="Normal"/>
    <w:uiPriority w:val="10"/>
    <w:qFormat/>
    <w:rsid w:val="005D22D5"/>
    <w:pPr>
      <w:spacing w:after="0" w:line="240" w:lineRule="auto"/>
      <w:contextualSpacing/>
    </w:pPr>
    <w:rPr>
      <w:rFonts w:ascii="Calibri Light" w:eastAsia="Times New Roman" w:hAnsi="Calibri Light" w:cs="Times New Roman"/>
      <w:caps/>
      <w:color w:val="404040"/>
      <w:spacing w:val="-10"/>
      <w:sz w:val="72"/>
      <w:szCs w:val="72"/>
    </w:rPr>
  </w:style>
  <w:style w:type="character" w:customStyle="1" w:styleId="TitleChar">
    <w:name w:val="Title Char"/>
    <w:basedOn w:val="DefaultParagraphFont"/>
    <w:link w:val="Title"/>
    <w:uiPriority w:val="10"/>
    <w:rsid w:val="005D22D5"/>
    <w:rPr>
      <w:rFonts w:ascii="Calibri Light" w:eastAsia="Times New Roman" w:hAnsi="Calibri Light" w:cs="Times New Roman"/>
      <w:caps/>
      <w:color w:val="404040"/>
      <w:spacing w:val="-10"/>
      <w:sz w:val="72"/>
      <w:szCs w:val="72"/>
    </w:rPr>
  </w:style>
  <w:style w:type="paragraph" w:customStyle="1" w:styleId="14">
    <w:name w:val="عنوان فرعي1"/>
    <w:basedOn w:val="Normal"/>
    <w:next w:val="Normal"/>
    <w:uiPriority w:val="11"/>
    <w:qFormat/>
    <w:rsid w:val="005D22D5"/>
    <w:pPr>
      <w:numPr>
        <w:ilvl w:val="1"/>
      </w:numPr>
      <w:spacing w:after="160" w:line="259" w:lineRule="auto"/>
    </w:pPr>
    <w:rPr>
      <w:rFonts w:ascii="Calibri Light" w:eastAsia="Times New Roman" w:hAnsi="Calibri Light" w:cs="Times New Roman"/>
      <w:smallCaps/>
      <w:color w:val="595959"/>
      <w:sz w:val="28"/>
      <w:szCs w:val="28"/>
    </w:rPr>
  </w:style>
  <w:style w:type="character" w:customStyle="1" w:styleId="SubtitleChar">
    <w:name w:val="Subtitle Char"/>
    <w:basedOn w:val="DefaultParagraphFont"/>
    <w:link w:val="Subtitle"/>
    <w:rsid w:val="005D22D5"/>
    <w:rPr>
      <w:rFonts w:ascii="Calibri Light" w:eastAsia="Times New Roman" w:hAnsi="Calibri Light" w:cs="Times New Roman"/>
      <w:smallCaps/>
      <w:color w:val="595959"/>
      <w:sz w:val="28"/>
      <w:szCs w:val="28"/>
    </w:rPr>
  </w:style>
  <w:style w:type="character" w:styleId="Strong">
    <w:name w:val="Strong"/>
    <w:basedOn w:val="DefaultParagraphFont"/>
    <w:uiPriority w:val="22"/>
    <w:qFormat/>
    <w:rsid w:val="005D22D5"/>
    <w:rPr>
      <w:b/>
      <w:bCs/>
    </w:rPr>
  </w:style>
  <w:style w:type="character" w:styleId="Emphasis">
    <w:name w:val="Emphasis"/>
    <w:basedOn w:val="DefaultParagraphFont"/>
    <w:uiPriority w:val="20"/>
    <w:qFormat/>
    <w:rsid w:val="005D22D5"/>
    <w:rPr>
      <w:i/>
      <w:iCs/>
    </w:rPr>
  </w:style>
  <w:style w:type="paragraph" w:styleId="NoSpacing">
    <w:name w:val="No Spacing"/>
    <w:link w:val="NoSpacingChar"/>
    <w:uiPriority w:val="1"/>
    <w:qFormat/>
    <w:rsid w:val="005D22D5"/>
    <w:pPr>
      <w:bidi/>
      <w:spacing w:after="0" w:line="240" w:lineRule="auto"/>
    </w:pPr>
    <w:rPr>
      <w:rFonts w:eastAsia="Times New Roman"/>
    </w:rPr>
  </w:style>
  <w:style w:type="paragraph" w:customStyle="1" w:styleId="15">
    <w:name w:val="اقتباس1"/>
    <w:basedOn w:val="Normal"/>
    <w:next w:val="Normal"/>
    <w:uiPriority w:val="29"/>
    <w:qFormat/>
    <w:rsid w:val="005D22D5"/>
    <w:pPr>
      <w:spacing w:before="160" w:after="160" w:line="240" w:lineRule="auto"/>
      <w:ind w:left="720" w:right="720"/>
    </w:pPr>
    <w:rPr>
      <w:rFonts w:ascii="Calibri Light" w:eastAsia="Times New Roman" w:hAnsi="Calibri Light" w:cs="Times New Roman"/>
      <w:sz w:val="25"/>
      <w:szCs w:val="25"/>
    </w:rPr>
  </w:style>
  <w:style w:type="character" w:customStyle="1" w:styleId="QuoteChar">
    <w:name w:val="Quote Char"/>
    <w:basedOn w:val="DefaultParagraphFont"/>
    <w:link w:val="Quote"/>
    <w:uiPriority w:val="29"/>
    <w:rsid w:val="005D22D5"/>
    <w:rPr>
      <w:rFonts w:ascii="Calibri Light" w:eastAsia="Times New Roman" w:hAnsi="Calibri Light" w:cs="Times New Roman"/>
      <w:sz w:val="25"/>
      <w:szCs w:val="25"/>
    </w:rPr>
  </w:style>
  <w:style w:type="paragraph" w:customStyle="1" w:styleId="16">
    <w:name w:val="اقتباس مكثف1"/>
    <w:basedOn w:val="Normal"/>
    <w:next w:val="Normal"/>
    <w:uiPriority w:val="30"/>
    <w:qFormat/>
    <w:rsid w:val="005D22D5"/>
    <w:pPr>
      <w:spacing w:before="280" w:after="280" w:line="240" w:lineRule="auto"/>
      <w:ind w:left="1080" w:right="1080"/>
      <w:jc w:val="center"/>
    </w:pPr>
    <w:rPr>
      <w:rFonts w:eastAsia="Times New Roman"/>
      <w:color w:val="404040"/>
      <w:sz w:val="32"/>
      <w:szCs w:val="32"/>
    </w:rPr>
  </w:style>
  <w:style w:type="character" w:customStyle="1" w:styleId="IntenseQuoteChar">
    <w:name w:val="Intense Quote Char"/>
    <w:basedOn w:val="DefaultParagraphFont"/>
    <w:link w:val="IntenseQuote"/>
    <w:uiPriority w:val="30"/>
    <w:rsid w:val="005D22D5"/>
    <w:rPr>
      <w:color w:val="404040"/>
      <w:sz w:val="32"/>
      <w:szCs w:val="32"/>
    </w:rPr>
  </w:style>
  <w:style w:type="character" w:customStyle="1" w:styleId="17">
    <w:name w:val="تأكيد دقيق1"/>
    <w:basedOn w:val="DefaultParagraphFont"/>
    <w:uiPriority w:val="19"/>
    <w:qFormat/>
    <w:rsid w:val="005D22D5"/>
    <w:rPr>
      <w:i/>
      <w:iCs/>
      <w:color w:val="595959"/>
    </w:rPr>
  </w:style>
  <w:style w:type="character" w:styleId="IntenseEmphasis">
    <w:name w:val="Intense Emphasis"/>
    <w:basedOn w:val="DefaultParagraphFont"/>
    <w:uiPriority w:val="21"/>
    <w:qFormat/>
    <w:rsid w:val="005D22D5"/>
    <w:rPr>
      <w:b/>
      <w:bCs/>
      <w:i/>
      <w:iCs/>
    </w:rPr>
  </w:style>
  <w:style w:type="character" w:customStyle="1" w:styleId="18">
    <w:name w:val="مرجع دقيق1"/>
    <w:basedOn w:val="DefaultParagraphFont"/>
    <w:uiPriority w:val="31"/>
    <w:qFormat/>
    <w:rsid w:val="005D22D5"/>
    <w:rPr>
      <w:smallCaps/>
      <w:color w:val="404040"/>
      <w:u w:val="single" w:color="7F7F7F"/>
    </w:rPr>
  </w:style>
  <w:style w:type="character" w:styleId="IntenseReference">
    <w:name w:val="Intense Reference"/>
    <w:basedOn w:val="DefaultParagraphFont"/>
    <w:uiPriority w:val="32"/>
    <w:qFormat/>
    <w:rsid w:val="005D22D5"/>
    <w:rPr>
      <w:b/>
      <w:bCs/>
      <w:caps w:val="0"/>
      <w:smallCaps/>
      <w:color w:val="auto"/>
      <w:spacing w:val="3"/>
      <w:u w:val="single"/>
    </w:rPr>
  </w:style>
  <w:style w:type="character" w:styleId="BookTitle">
    <w:name w:val="Book Title"/>
    <w:basedOn w:val="DefaultParagraphFont"/>
    <w:uiPriority w:val="33"/>
    <w:qFormat/>
    <w:rsid w:val="005D22D5"/>
    <w:rPr>
      <w:b/>
      <w:bCs/>
      <w:smallCaps/>
      <w:spacing w:val="7"/>
    </w:rPr>
  </w:style>
  <w:style w:type="character" w:customStyle="1" w:styleId="Heading1Char">
    <w:name w:val="Heading 1 Char"/>
    <w:basedOn w:val="DefaultParagraphFont"/>
    <w:link w:val="Heading1"/>
    <w:uiPriority w:val="9"/>
    <w:rsid w:val="005D22D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5D22D5"/>
    <w:pPr>
      <w:spacing w:before="400" w:after="40" w:line="240" w:lineRule="auto"/>
      <w:outlineLvl w:val="9"/>
    </w:pPr>
    <w:rPr>
      <w:caps/>
      <w:color w:val="auto"/>
      <w:sz w:val="36"/>
      <w:szCs w:val="36"/>
    </w:rPr>
  </w:style>
  <w:style w:type="paragraph" w:styleId="EndnoteText">
    <w:name w:val="endnote text"/>
    <w:basedOn w:val="Normal"/>
    <w:link w:val="EndnoteTextChar"/>
    <w:uiPriority w:val="99"/>
    <w:unhideWhenUsed/>
    <w:rsid w:val="005D22D5"/>
    <w:pPr>
      <w:bidi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5D22D5"/>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D22D5"/>
    <w:rPr>
      <w:vertAlign w:val="superscript"/>
    </w:rPr>
  </w:style>
  <w:style w:type="character" w:customStyle="1" w:styleId="apple-converted-space">
    <w:name w:val="apple-converted-space"/>
    <w:basedOn w:val="DefaultParagraphFont"/>
    <w:rsid w:val="005D22D5"/>
  </w:style>
  <w:style w:type="character" w:customStyle="1" w:styleId="grame">
    <w:name w:val="grame"/>
    <w:basedOn w:val="DefaultParagraphFont"/>
    <w:rsid w:val="005D22D5"/>
  </w:style>
  <w:style w:type="paragraph" w:styleId="NormalWeb">
    <w:name w:val="Normal (Web)"/>
    <w:basedOn w:val="Normal"/>
    <w:uiPriority w:val="99"/>
    <w:unhideWhenUsed/>
    <w:rsid w:val="005D22D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5D22D5"/>
  </w:style>
  <w:style w:type="character" w:customStyle="1" w:styleId="apple-style-span">
    <w:name w:val="apple-style-span"/>
    <w:basedOn w:val="DefaultParagraphFont"/>
    <w:rsid w:val="005D22D5"/>
  </w:style>
  <w:style w:type="table" w:customStyle="1" w:styleId="3-61">
    <w:name w:val="شبكة متوسطة 3 - تمييز 61"/>
    <w:basedOn w:val="TableNormal"/>
    <w:next w:val="MediumGrid3-Accent6"/>
    <w:uiPriority w:val="69"/>
    <w:rsid w:val="005D22D5"/>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1-61">
    <w:name w:val="شبكة متوسطة 1 - تمييز 61"/>
    <w:basedOn w:val="TableNormal"/>
    <w:next w:val="MediumGrid1-Accent6"/>
    <w:uiPriority w:val="67"/>
    <w:rsid w:val="005D22D5"/>
    <w:pPr>
      <w:spacing w:after="0" w:line="240" w:lineRule="auto"/>
    </w:p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paragraph" w:styleId="HTMLPreformatted">
    <w:name w:val="HTML Preformatted"/>
    <w:basedOn w:val="Normal"/>
    <w:link w:val="HTMLPreformattedChar"/>
    <w:uiPriority w:val="99"/>
    <w:unhideWhenUsed/>
    <w:rsid w:val="005D2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D22D5"/>
    <w:rPr>
      <w:rFonts w:ascii="Courier New" w:eastAsia="Times New Roman" w:hAnsi="Courier New" w:cs="Courier New"/>
      <w:sz w:val="20"/>
      <w:szCs w:val="20"/>
    </w:rPr>
  </w:style>
  <w:style w:type="character" w:customStyle="1" w:styleId="2Char1">
    <w:name w:val="عنوان 2 Char1"/>
    <w:basedOn w:val="DefaultParagraphFont"/>
    <w:uiPriority w:val="9"/>
    <w:semiHidden/>
    <w:rsid w:val="005D22D5"/>
    <w:rPr>
      <w:rFonts w:asciiTheme="majorHAnsi" w:eastAsiaTheme="majorEastAsia" w:hAnsiTheme="majorHAnsi" w:cstheme="majorBidi"/>
      <w:color w:val="365F91" w:themeColor="accent1" w:themeShade="BF"/>
      <w:sz w:val="26"/>
      <w:szCs w:val="26"/>
    </w:rPr>
  </w:style>
  <w:style w:type="character" w:customStyle="1" w:styleId="3Char1">
    <w:name w:val="عنوان 3 Char1"/>
    <w:basedOn w:val="DefaultParagraphFont"/>
    <w:uiPriority w:val="9"/>
    <w:semiHidden/>
    <w:rsid w:val="005D22D5"/>
    <w:rPr>
      <w:rFonts w:asciiTheme="majorHAnsi" w:eastAsiaTheme="majorEastAsia" w:hAnsiTheme="majorHAnsi" w:cstheme="majorBidi"/>
      <w:color w:val="243F60" w:themeColor="accent1" w:themeShade="7F"/>
      <w:sz w:val="24"/>
      <w:szCs w:val="24"/>
    </w:rPr>
  </w:style>
  <w:style w:type="character" w:customStyle="1" w:styleId="4Char1">
    <w:name w:val="عنوان 4 Char1"/>
    <w:basedOn w:val="DefaultParagraphFont"/>
    <w:uiPriority w:val="9"/>
    <w:semiHidden/>
    <w:rsid w:val="005D22D5"/>
    <w:rPr>
      <w:rFonts w:asciiTheme="majorHAnsi" w:eastAsiaTheme="majorEastAsia" w:hAnsiTheme="majorHAnsi" w:cstheme="majorBidi"/>
      <w:i/>
      <w:iCs/>
      <w:color w:val="365F91" w:themeColor="accent1" w:themeShade="BF"/>
    </w:rPr>
  </w:style>
  <w:style w:type="character" w:customStyle="1" w:styleId="5Char1">
    <w:name w:val="عنوان 5 Char1"/>
    <w:basedOn w:val="DefaultParagraphFont"/>
    <w:uiPriority w:val="9"/>
    <w:semiHidden/>
    <w:rsid w:val="005D22D5"/>
    <w:rPr>
      <w:rFonts w:asciiTheme="majorHAnsi" w:eastAsiaTheme="majorEastAsia" w:hAnsiTheme="majorHAnsi" w:cstheme="majorBidi"/>
      <w:color w:val="365F91" w:themeColor="accent1" w:themeShade="BF"/>
    </w:rPr>
  </w:style>
  <w:style w:type="character" w:customStyle="1" w:styleId="6Char1">
    <w:name w:val="عنوان 6 Char1"/>
    <w:basedOn w:val="DefaultParagraphFont"/>
    <w:uiPriority w:val="9"/>
    <w:semiHidden/>
    <w:rsid w:val="005D22D5"/>
    <w:rPr>
      <w:rFonts w:asciiTheme="majorHAnsi" w:eastAsiaTheme="majorEastAsia" w:hAnsiTheme="majorHAnsi" w:cstheme="majorBidi"/>
      <w:color w:val="243F60" w:themeColor="accent1" w:themeShade="7F"/>
    </w:rPr>
  </w:style>
  <w:style w:type="character" w:customStyle="1" w:styleId="7Char1">
    <w:name w:val="عنوان 7 Char1"/>
    <w:basedOn w:val="DefaultParagraphFont"/>
    <w:uiPriority w:val="9"/>
    <w:semiHidden/>
    <w:rsid w:val="005D22D5"/>
    <w:rPr>
      <w:rFonts w:asciiTheme="majorHAnsi" w:eastAsiaTheme="majorEastAsia" w:hAnsiTheme="majorHAnsi" w:cstheme="majorBidi"/>
      <w:i/>
      <w:iCs/>
      <w:color w:val="243F60" w:themeColor="accent1" w:themeShade="7F"/>
    </w:rPr>
  </w:style>
  <w:style w:type="character" w:customStyle="1" w:styleId="8Char1">
    <w:name w:val="عنوان 8 Char1"/>
    <w:basedOn w:val="DefaultParagraphFont"/>
    <w:uiPriority w:val="9"/>
    <w:semiHidden/>
    <w:rsid w:val="005D22D5"/>
    <w:rPr>
      <w:rFonts w:asciiTheme="majorHAnsi" w:eastAsiaTheme="majorEastAsia" w:hAnsiTheme="majorHAnsi" w:cstheme="majorBidi"/>
      <w:color w:val="272727" w:themeColor="text1" w:themeTint="D8"/>
      <w:sz w:val="21"/>
      <w:szCs w:val="21"/>
    </w:rPr>
  </w:style>
  <w:style w:type="character" w:customStyle="1" w:styleId="9Char1">
    <w:name w:val="عنوان 9 Char1"/>
    <w:basedOn w:val="DefaultParagraphFont"/>
    <w:uiPriority w:val="9"/>
    <w:semiHidden/>
    <w:rsid w:val="005D22D5"/>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5D22D5"/>
    <w:pPr>
      <w:spacing w:after="0" w:line="240" w:lineRule="auto"/>
      <w:contextualSpacing/>
    </w:pPr>
    <w:rPr>
      <w:rFonts w:ascii="Calibri Light" w:eastAsia="Times New Roman" w:hAnsi="Calibri Light" w:cs="Times New Roman"/>
      <w:caps/>
      <w:color w:val="404040"/>
      <w:spacing w:val="-10"/>
      <w:sz w:val="72"/>
      <w:szCs w:val="72"/>
    </w:rPr>
  </w:style>
  <w:style w:type="character" w:customStyle="1" w:styleId="Char1">
    <w:name w:val="العنوان Char1"/>
    <w:basedOn w:val="DefaultParagraphFont"/>
    <w:uiPriority w:val="10"/>
    <w:rsid w:val="005D2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D22D5"/>
    <w:pPr>
      <w:numPr>
        <w:ilvl w:val="1"/>
      </w:numPr>
      <w:spacing w:after="160"/>
    </w:pPr>
    <w:rPr>
      <w:rFonts w:ascii="Calibri Light" w:eastAsia="Times New Roman" w:hAnsi="Calibri Light" w:cs="Times New Roman"/>
      <w:smallCaps/>
      <w:color w:val="595959"/>
      <w:sz w:val="28"/>
      <w:szCs w:val="28"/>
    </w:rPr>
  </w:style>
  <w:style w:type="character" w:customStyle="1" w:styleId="Char10">
    <w:name w:val="عنوان فرعي Char1"/>
    <w:basedOn w:val="DefaultParagraphFont"/>
    <w:uiPriority w:val="11"/>
    <w:rsid w:val="005D22D5"/>
    <w:rPr>
      <w:rFonts w:eastAsiaTheme="minorEastAsia"/>
      <w:color w:val="5A5A5A" w:themeColor="text1" w:themeTint="A5"/>
      <w:spacing w:val="15"/>
    </w:rPr>
  </w:style>
  <w:style w:type="paragraph" w:styleId="Quote">
    <w:name w:val="Quote"/>
    <w:basedOn w:val="Normal"/>
    <w:next w:val="Normal"/>
    <w:link w:val="QuoteChar"/>
    <w:uiPriority w:val="29"/>
    <w:qFormat/>
    <w:rsid w:val="005D22D5"/>
    <w:pPr>
      <w:spacing w:before="200" w:after="160"/>
      <w:ind w:left="864" w:right="864"/>
      <w:jc w:val="center"/>
    </w:pPr>
    <w:rPr>
      <w:rFonts w:ascii="Calibri Light" w:eastAsia="Times New Roman" w:hAnsi="Calibri Light" w:cs="Times New Roman"/>
      <w:sz w:val="25"/>
      <w:szCs w:val="25"/>
    </w:rPr>
  </w:style>
  <w:style w:type="character" w:customStyle="1" w:styleId="Char11">
    <w:name w:val="اقتباس Char1"/>
    <w:basedOn w:val="DefaultParagraphFont"/>
    <w:uiPriority w:val="29"/>
    <w:rsid w:val="005D22D5"/>
    <w:rPr>
      <w:i/>
      <w:iCs/>
      <w:color w:val="404040" w:themeColor="text1" w:themeTint="BF"/>
    </w:rPr>
  </w:style>
  <w:style w:type="paragraph" w:styleId="IntenseQuote">
    <w:name w:val="Intense Quote"/>
    <w:basedOn w:val="Normal"/>
    <w:next w:val="Normal"/>
    <w:link w:val="IntenseQuoteChar"/>
    <w:uiPriority w:val="30"/>
    <w:qFormat/>
    <w:rsid w:val="005D22D5"/>
    <w:pPr>
      <w:pBdr>
        <w:top w:val="single" w:sz="4" w:space="10" w:color="4F81BD" w:themeColor="accent1"/>
        <w:bottom w:val="single" w:sz="4" w:space="10" w:color="4F81BD" w:themeColor="accent1"/>
      </w:pBdr>
      <w:spacing w:before="360" w:after="360"/>
      <w:ind w:left="864" w:right="864"/>
      <w:jc w:val="center"/>
    </w:pPr>
    <w:rPr>
      <w:color w:val="404040"/>
      <w:sz w:val="32"/>
      <w:szCs w:val="32"/>
    </w:rPr>
  </w:style>
  <w:style w:type="character" w:customStyle="1" w:styleId="Char12">
    <w:name w:val="اقتباس مكثف Char1"/>
    <w:basedOn w:val="DefaultParagraphFont"/>
    <w:uiPriority w:val="30"/>
    <w:rsid w:val="005D22D5"/>
    <w:rPr>
      <w:i/>
      <w:iCs/>
      <w:color w:val="4F81BD" w:themeColor="accent1"/>
    </w:rPr>
  </w:style>
  <w:style w:type="character" w:styleId="SubtleEmphasis">
    <w:name w:val="Subtle Emphasis"/>
    <w:basedOn w:val="DefaultParagraphFont"/>
    <w:uiPriority w:val="19"/>
    <w:qFormat/>
    <w:rsid w:val="005D22D5"/>
    <w:rPr>
      <w:i/>
      <w:iCs/>
      <w:color w:val="404040" w:themeColor="text1" w:themeTint="BF"/>
    </w:rPr>
  </w:style>
  <w:style w:type="character" w:styleId="SubtleReference">
    <w:name w:val="Subtle Reference"/>
    <w:basedOn w:val="DefaultParagraphFont"/>
    <w:uiPriority w:val="31"/>
    <w:qFormat/>
    <w:rsid w:val="005D22D5"/>
    <w:rPr>
      <w:smallCaps/>
      <w:color w:val="5A5A5A" w:themeColor="text1" w:themeTint="A5"/>
    </w:rPr>
  </w:style>
  <w:style w:type="table" w:styleId="MediumGrid3-Accent6">
    <w:name w:val="Medium Grid 3 Accent 6"/>
    <w:basedOn w:val="TableNormal"/>
    <w:uiPriority w:val="69"/>
    <w:semiHidden/>
    <w:unhideWhenUsed/>
    <w:rsid w:val="005D22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Grid1-Accent6">
    <w:name w:val="Medium Grid 1 Accent 6"/>
    <w:basedOn w:val="TableNormal"/>
    <w:uiPriority w:val="67"/>
    <w:semiHidden/>
    <w:unhideWhenUsed/>
    <w:rsid w:val="005D22D5"/>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
    <w:name w:val="شبكة جدول2"/>
    <w:basedOn w:val="TableNormal"/>
    <w:next w:val="TableGrid"/>
    <w:rsid w:val="005D22D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شبكة جدول11"/>
    <w:basedOn w:val="TableNormal"/>
    <w:next w:val="TableGrid"/>
    <w:rsid w:val="005D22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بلا قائمة2"/>
    <w:next w:val="NoList"/>
    <w:uiPriority w:val="99"/>
    <w:semiHidden/>
    <w:unhideWhenUsed/>
    <w:rsid w:val="005D22D5"/>
  </w:style>
  <w:style w:type="numbering" w:customStyle="1" w:styleId="3">
    <w:name w:val="بلا قائمة3"/>
    <w:next w:val="NoList"/>
    <w:uiPriority w:val="99"/>
    <w:semiHidden/>
    <w:unhideWhenUsed/>
    <w:rsid w:val="005D22D5"/>
  </w:style>
  <w:style w:type="table" w:customStyle="1" w:styleId="30">
    <w:name w:val="شبكة جدول3"/>
    <w:basedOn w:val="TableNormal"/>
    <w:next w:val="TableGrid"/>
    <w:uiPriority w:val="59"/>
    <w:rsid w:val="005D2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بلا قائمة4"/>
    <w:next w:val="NoList"/>
    <w:uiPriority w:val="99"/>
    <w:semiHidden/>
    <w:unhideWhenUsed/>
    <w:rsid w:val="005D22D5"/>
  </w:style>
  <w:style w:type="character" w:styleId="PageNumber">
    <w:name w:val="page number"/>
    <w:basedOn w:val="DefaultParagraphFont"/>
    <w:unhideWhenUsed/>
    <w:rsid w:val="005D22D5"/>
  </w:style>
  <w:style w:type="numbering" w:customStyle="1" w:styleId="5">
    <w:name w:val="بلا قائمة5"/>
    <w:next w:val="NoList"/>
    <w:uiPriority w:val="99"/>
    <w:semiHidden/>
    <w:unhideWhenUsed/>
    <w:rsid w:val="005D22D5"/>
  </w:style>
  <w:style w:type="table" w:customStyle="1" w:styleId="40">
    <w:name w:val="شبكة جدول4"/>
    <w:basedOn w:val="TableNormal"/>
    <w:next w:val="TableGrid"/>
    <w:uiPriority w:val="59"/>
    <w:rsid w:val="005D22D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شبكة جدول5"/>
    <w:basedOn w:val="TableNormal"/>
    <w:next w:val="TableGrid"/>
    <w:rsid w:val="005D22D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شبكة جدول12"/>
    <w:basedOn w:val="TableNormal"/>
    <w:next w:val="TableGrid"/>
    <w:rsid w:val="005D22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5D22D5"/>
  </w:style>
  <w:style w:type="character" w:customStyle="1" w:styleId="beyt">
    <w:name w:val="beyt"/>
    <w:basedOn w:val="DefaultParagraphFont"/>
    <w:rsid w:val="005D22D5"/>
  </w:style>
  <w:style w:type="character" w:customStyle="1" w:styleId="poem">
    <w:name w:val="poem"/>
    <w:basedOn w:val="DefaultParagraphFont"/>
    <w:rsid w:val="005D22D5"/>
  </w:style>
  <w:style w:type="table" w:customStyle="1" w:styleId="6">
    <w:name w:val="شبكة جدول6"/>
    <w:basedOn w:val="TableNormal"/>
    <w:next w:val="TableGrid"/>
    <w:uiPriority w:val="59"/>
    <w:rsid w:val="005D22D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D22D5"/>
  </w:style>
  <w:style w:type="numbering" w:customStyle="1" w:styleId="60">
    <w:name w:val="بلا قائمة6"/>
    <w:next w:val="NoList"/>
    <w:uiPriority w:val="99"/>
    <w:semiHidden/>
    <w:unhideWhenUsed/>
    <w:rsid w:val="005D22D5"/>
  </w:style>
  <w:style w:type="numbering" w:customStyle="1" w:styleId="1110">
    <w:name w:val="بلا قائمة111"/>
    <w:next w:val="NoList"/>
    <w:uiPriority w:val="99"/>
    <w:semiHidden/>
    <w:unhideWhenUsed/>
    <w:rsid w:val="005D22D5"/>
  </w:style>
  <w:style w:type="table" w:customStyle="1" w:styleId="7">
    <w:name w:val="شبكة جدول7"/>
    <w:basedOn w:val="TableNormal"/>
    <w:next w:val="TableGrid"/>
    <w:uiPriority w:val="59"/>
    <w:rsid w:val="005D22D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5D22D5"/>
    <w:rPr>
      <w:color w:val="0000FF"/>
      <w:u w:val="single"/>
    </w:rPr>
  </w:style>
  <w:style w:type="table" w:customStyle="1" w:styleId="8">
    <w:name w:val="شبكة جدول8"/>
    <w:basedOn w:val="TableNormal"/>
    <w:next w:val="TableGrid"/>
    <w:uiPriority w:val="59"/>
    <w:rsid w:val="005D2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قائمة فاتحة1"/>
    <w:basedOn w:val="TableNormal"/>
    <w:next w:val="LightList"/>
    <w:uiPriority w:val="61"/>
    <w:rsid w:val="005D22D5"/>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
    <w:name w:val="Light List"/>
    <w:basedOn w:val="TableNormal"/>
    <w:uiPriority w:val="61"/>
    <w:semiHidden/>
    <w:unhideWhenUsed/>
    <w:rsid w:val="005D22D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70">
    <w:name w:val="بلا قائمة7"/>
    <w:next w:val="NoList"/>
    <w:uiPriority w:val="99"/>
    <w:semiHidden/>
    <w:unhideWhenUsed/>
    <w:rsid w:val="005D22D5"/>
  </w:style>
  <w:style w:type="numbering" w:customStyle="1" w:styleId="80">
    <w:name w:val="بلا قائمة8"/>
    <w:next w:val="NoList"/>
    <w:uiPriority w:val="99"/>
    <w:semiHidden/>
    <w:unhideWhenUsed/>
    <w:rsid w:val="00D67690"/>
  </w:style>
  <w:style w:type="paragraph" w:styleId="BodyText">
    <w:name w:val="Body Text"/>
    <w:basedOn w:val="Normal"/>
    <w:link w:val="BodyTextChar"/>
    <w:unhideWhenUsed/>
    <w:rsid w:val="00662046"/>
    <w:pPr>
      <w:spacing w:after="120"/>
    </w:pPr>
  </w:style>
  <w:style w:type="character" w:customStyle="1" w:styleId="BodyTextChar">
    <w:name w:val="Body Text Char"/>
    <w:basedOn w:val="DefaultParagraphFont"/>
    <w:link w:val="BodyText"/>
    <w:rsid w:val="00662046"/>
  </w:style>
  <w:style w:type="paragraph" w:styleId="BodyTextFirstIndent">
    <w:name w:val="Body Text First Indent"/>
    <w:basedOn w:val="BodyText"/>
    <w:link w:val="BodyTextFirstIndentChar"/>
    <w:uiPriority w:val="99"/>
    <w:unhideWhenUsed/>
    <w:rsid w:val="00662046"/>
    <w:pPr>
      <w:spacing w:after="200"/>
      <w:ind w:firstLine="360"/>
    </w:pPr>
  </w:style>
  <w:style w:type="character" w:customStyle="1" w:styleId="BodyTextFirstIndentChar">
    <w:name w:val="Body Text First Indent Char"/>
    <w:basedOn w:val="BodyTextChar"/>
    <w:link w:val="BodyTextFirstIndent"/>
    <w:uiPriority w:val="99"/>
    <w:rsid w:val="00662046"/>
  </w:style>
  <w:style w:type="character" w:customStyle="1" w:styleId="a">
    <w:name w:val="تخريج قرآن حفص"/>
    <w:basedOn w:val="DefaultParagraphFont"/>
    <w:qFormat/>
    <w:rsid w:val="00662046"/>
    <w:rPr>
      <w:rFonts w:ascii="Simplified Arabic" w:hAnsi="Simplified Arabic" w:cs="Times New Roman"/>
      <w:bCs w:val="0"/>
      <w:sz w:val="30"/>
      <w:szCs w:val="24"/>
      <w:lang w:bidi="ar-SA"/>
    </w:rPr>
  </w:style>
  <w:style w:type="table" w:customStyle="1" w:styleId="9">
    <w:name w:val="شبكة جدول9"/>
    <w:basedOn w:val="TableNormal"/>
    <w:next w:val="TableGrid"/>
    <w:uiPriority w:val="59"/>
    <w:rsid w:val="00417D23"/>
    <w:pPr>
      <w:spacing w:after="0" w:line="240" w:lineRule="auto"/>
    </w:pPr>
    <w:rPr>
      <w:rFonts w:asciiTheme="majorBidi" w:hAnsiTheme="majorBid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9D7560"/>
    <w:rPr>
      <w:rFonts w:ascii="TimesNewRomanPSMT" w:hAnsi="TimesNewRomanPSMT" w:hint="default"/>
      <w:b w:val="0"/>
      <w:bCs w:val="0"/>
      <w:i w:val="0"/>
      <w:iCs w:val="0"/>
      <w:color w:val="000000"/>
      <w:sz w:val="24"/>
      <w:szCs w:val="24"/>
    </w:rPr>
  </w:style>
  <w:style w:type="table" w:customStyle="1" w:styleId="100">
    <w:name w:val="شبكة جدول10"/>
    <w:basedOn w:val="TableNormal"/>
    <w:next w:val="TableGrid"/>
    <w:uiPriority w:val="59"/>
    <w:rsid w:val="008C4044"/>
    <w:pPr>
      <w:spacing w:after="0" w:line="240" w:lineRule="auto"/>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شبكة جدول13"/>
    <w:basedOn w:val="TableNormal"/>
    <w:next w:val="TableGrid"/>
    <w:uiPriority w:val="59"/>
    <w:rsid w:val="00E9546E"/>
    <w:pPr>
      <w:spacing w:after="0" w:line="240" w:lineRule="auto"/>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EB276F"/>
    <w:rPr>
      <w:rFonts w:eastAsia="Times New Roman"/>
    </w:rPr>
  </w:style>
  <w:style w:type="character" w:customStyle="1" w:styleId="CommentTextChar">
    <w:name w:val="Comment Text Char"/>
    <w:basedOn w:val="DefaultParagraphFont"/>
    <w:link w:val="CommentText"/>
    <w:uiPriority w:val="99"/>
    <w:semiHidden/>
    <w:rsid w:val="00EB276F"/>
    <w:rPr>
      <w:rFonts w:eastAsiaTheme="minorEastAsia"/>
      <w:sz w:val="20"/>
      <w:szCs w:val="20"/>
    </w:rPr>
  </w:style>
  <w:style w:type="paragraph" w:styleId="CommentText">
    <w:name w:val="annotation text"/>
    <w:basedOn w:val="Normal"/>
    <w:link w:val="CommentTextChar"/>
    <w:uiPriority w:val="99"/>
    <w:semiHidden/>
    <w:unhideWhenUsed/>
    <w:rsid w:val="00EB276F"/>
    <w:pPr>
      <w:bidi w:val="0"/>
      <w:spacing w:after="240" w:line="240" w:lineRule="auto"/>
    </w:pPr>
    <w:rPr>
      <w:rFonts w:eastAsiaTheme="minorEastAsia"/>
      <w:sz w:val="20"/>
      <w:szCs w:val="20"/>
    </w:rPr>
  </w:style>
  <w:style w:type="character" w:customStyle="1" w:styleId="Char13">
    <w:name w:val="نص تعليق Char1"/>
    <w:basedOn w:val="DefaultParagraphFont"/>
    <w:uiPriority w:val="99"/>
    <w:semiHidden/>
    <w:rsid w:val="00EB276F"/>
    <w:rPr>
      <w:sz w:val="20"/>
      <w:szCs w:val="20"/>
    </w:rPr>
  </w:style>
  <w:style w:type="character" w:customStyle="1" w:styleId="Char14">
    <w:name w:val="رأس الصفحة Char1"/>
    <w:basedOn w:val="DefaultParagraphFont"/>
    <w:uiPriority w:val="99"/>
    <w:semiHidden/>
    <w:rsid w:val="00EB276F"/>
  </w:style>
  <w:style w:type="character" w:customStyle="1" w:styleId="Char15">
    <w:name w:val="تذييل الصفحة Char1"/>
    <w:basedOn w:val="DefaultParagraphFont"/>
    <w:uiPriority w:val="99"/>
    <w:semiHidden/>
    <w:rsid w:val="00EB276F"/>
  </w:style>
  <w:style w:type="character" w:customStyle="1" w:styleId="CommentSubjectChar">
    <w:name w:val="Comment Subject Char"/>
    <w:basedOn w:val="CommentTextChar"/>
    <w:link w:val="CommentSubject"/>
    <w:uiPriority w:val="99"/>
    <w:semiHidden/>
    <w:rsid w:val="00EB276F"/>
    <w:rPr>
      <w:rFonts w:eastAsiaTheme="minorEastAsia"/>
      <w:b/>
      <w:bCs/>
      <w:sz w:val="20"/>
      <w:szCs w:val="20"/>
    </w:rPr>
  </w:style>
  <w:style w:type="paragraph" w:styleId="CommentSubject">
    <w:name w:val="annotation subject"/>
    <w:basedOn w:val="CommentText"/>
    <w:next w:val="CommentText"/>
    <w:link w:val="CommentSubjectChar"/>
    <w:uiPriority w:val="99"/>
    <w:semiHidden/>
    <w:unhideWhenUsed/>
    <w:rsid w:val="00EB276F"/>
    <w:rPr>
      <w:b/>
      <w:bCs/>
    </w:rPr>
  </w:style>
  <w:style w:type="character" w:customStyle="1" w:styleId="Char16">
    <w:name w:val="موضوع تعليق Char1"/>
    <w:basedOn w:val="Char13"/>
    <w:uiPriority w:val="99"/>
    <w:semiHidden/>
    <w:rsid w:val="00EB276F"/>
    <w:rPr>
      <w:b/>
      <w:bCs/>
      <w:sz w:val="20"/>
      <w:szCs w:val="20"/>
    </w:rPr>
  </w:style>
  <w:style w:type="character" w:customStyle="1" w:styleId="Char17">
    <w:name w:val="نص في بالون Char1"/>
    <w:basedOn w:val="DefaultParagraphFont"/>
    <w:uiPriority w:val="99"/>
    <w:semiHidden/>
    <w:rsid w:val="00EB276F"/>
    <w:rPr>
      <w:rFonts w:ascii="Tahoma" w:hAnsi="Tahoma" w:cs="Tahoma"/>
      <w:sz w:val="16"/>
      <w:szCs w:val="16"/>
    </w:rPr>
  </w:style>
  <w:style w:type="character" w:customStyle="1" w:styleId="sectionChar">
    <w:name w:val="section Char"/>
    <w:link w:val="section"/>
    <w:locked/>
    <w:rsid w:val="00EB276F"/>
    <w:rPr>
      <w:rFonts w:asciiTheme="majorBidi" w:eastAsia="Times New Roman" w:hAnsiTheme="majorBidi" w:cstheme="majorBidi"/>
      <w:sz w:val="28"/>
      <w:szCs w:val="28"/>
      <w:lang w:bidi="ar-IQ"/>
    </w:rPr>
  </w:style>
  <w:style w:type="paragraph" w:customStyle="1" w:styleId="section">
    <w:name w:val="section"/>
    <w:link w:val="sectionChar"/>
    <w:autoRedefine/>
    <w:rsid w:val="00EB276F"/>
    <w:pPr>
      <w:tabs>
        <w:tab w:val="left" w:pos="284"/>
        <w:tab w:val="left" w:pos="3911"/>
      </w:tabs>
      <w:spacing w:before="240" w:after="0" w:line="360" w:lineRule="auto"/>
      <w:ind w:right="-1"/>
      <w:jc w:val="both"/>
    </w:pPr>
    <w:rPr>
      <w:rFonts w:asciiTheme="majorBidi" w:eastAsia="Times New Roman" w:hAnsiTheme="majorBidi" w:cstheme="majorBidi"/>
      <w:sz w:val="28"/>
      <w:szCs w:val="28"/>
      <w:lang w:bidi="ar-IQ"/>
    </w:rPr>
  </w:style>
  <w:style w:type="character" w:customStyle="1" w:styleId="fontstyle21">
    <w:name w:val="fontstyle21"/>
    <w:basedOn w:val="DefaultParagraphFont"/>
    <w:rsid w:val="00EB276F"/>
    <w:rPr>
      <w:rFonts w:ascii="CMMI10" w:hAnsi="CMMI10" w:hint="default"/>
      <w:b w:val="0"/>
      <w:bCs w:val="0"/>
      <w:i/>
      <w:iCs/>
      <w:color w:val="000000"/>
      <w:sz w:val="20"/>
      <w:szCs w:val="20"/>
    </w:rPr>
  </w:style>
  <w:style w:type="character" w:customStyle="1" w:styleId="fontstyle31">
    <w:name w:val="fontstyle31"/>
    <w:basedOn w:val="DefaultParagraphFont"/>
    <w:rsid w:val="00EB276F"/>
    <w:rPr>
      <w:rFonts w:ascii="CMMI7" w:hAnsi="CMMI7" w:hint="default"/>
      <w:b w:val="0"/>
      <w:bCs w:val="0"/>
      <w:i/>
      <w:iCs/>
      <w:color w:val="000000"/>
      <w:sz w:val="14"/>
      <w:szCs w:val="14"/>
    </w:rPr>
  </w:style>
  <w:style w:type="paragraph" w:customStyle="1" w:styleId="Default">
    <w:name w:val="Default"/>
    <w:rsid w:val="00EB27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41">
    <w:name w:val="fontstyle41"/>
    <w:basedOn w:val="DefaultParagraphFont"/>
    <w:rsid w:val="00EB276F"/>
    <w:rPr>
      <w:rFonts w:ascii="CMR7" w:hAnsi="CMR7" w:hint="default"/>
      <w:b w:val="0"/>
      <w:bCs w:val="0"/>
      <w:i w:val="0"/>
      <w:iCs w:val="0"/>
      <w:color w:val="000000"/>
      <w:sz w:val="14"/>
      <w:szCs w:val="14"/>
    </w:rPr>
  </w:style>
  <w:style w:type="character" w:customStyle="1" w:styleId="fontstyle51">
    <w:name w:val="fontstyle51"/>
    <w:basedOn w:val="DefaultParagraphFont"/>
    <w:rsid w:val="00EB276F"/>
    <w:rPr>
      <w:rFonts w:ascii="CMSY10" w:hAnsi="CMSY10" w:hint="default"/>
      <w:b w:val="0"/>
      <w:bCs w:val="0"/>
      <w:i/>
      <w:iCs/>
      <w:color w:val="000000"/>
      <w:sz w:val="20"/>
      <w:szCs w:val="20"/>
    </w:rPr>
  </w:style>
  <w:style w:type="character" w:customStyle="1" w:styleId="fontstyle61">
    <w:name w:val="fontstyle61"/>
    <w:basedOn w:val="DefaultParagraphFont"/>
    <w:rsid w:val="00EB276F"/>
    <w:rPr>
      <w:rFonts w:ascii="CMTI10" w:hAnsi="CMTI10" w:hint="default"/>
      <w:b w:val="0"/>
      <w:bCs w:val="0"/>
      <w:i/>
      <w:iCs/>
      <w:color w:val="000000"/>
      <w:sz w:val="20"/>
      <w:szCs w:val="20"/>
    </w:rPr>
  </w:style>
  <w:style w:type="character" w:customStyle="1" w:styleId="fontstyle71">
    <w:name w:val="fontstyle71"/>
    <w:basedOn w:val="DefaultParagraphFont"/>
    <w:rsid w:val="00EB276F"/>
    <w:rPr>
      <w:rFonts w:ascii="CMCSC10" w:hAnsi="CMCSC10" w:hint="default"/>
      <w:b w:val="0"/>
      <w:bCs w:val="0"/>
      <w:i w:val="0"/>
      <w:iCs w:val="0"/>
      <w:color w:val="000000"/>
      <w:sz w:val="20"/>
      <w:szCs w:val="20"/>
    </w:rPr>
  </w:style>
  <w:style w:type="character" w:customStyle="1" w:styleId="fontstyle81">
    <w:name w:val="fontstyle81"/>
    <w:basedOn w:val="DefaultParagraphFont"/>
    <w:rsid w:val="00EB276F"/>
    <w:rPr>
      <w:rFonts w:ascii="CMMI7" w:hAnsi="CMMI7" w:hint="default"/>
      <w:b w:val="0"/>
      <w:bCs w:val="0"/>
      <w:i/>
      <w:iCs/>
      <w:color w:val="000000"/>
      <w:sz w:val="14"/>
      <w:szCs w:val="14"/>
    </w:rPr>
  </w:style>
  <w:style w:type="character" w:customStyle="1" w:styleId="fontstyle11">
    <w:name w:val="fontstyle11"/>
    <w:basedOn w:val="DefaultParagraphFont"/>
    <w:rsid w:val="00EB276F"/>
    <w:rPr>
      <w:rFonts w:ascii="CMR10" w:eastAsia="CMR10" w:hint="eastAsia"/>
      <w:b w:val="0"/>
      <w:bCs w:val="0"/>
      <w:i w:val="0"/>
      <w:iCs w:val="0"/>
      <w:color w:val="000000"/>
      <w:sz w:val="20"/>
      <w:szCs w:val="20"/>
    </w:rPr>
  </w:style>
  <w:style w:type="character" w:customStyle="1" w:styleId="fontstyle91">
    <w:name w:val="fontstyle91"/>
    <w:basedOn w:val="DefaultParagraphFont"/>
    <w:rsid w:val="00EB276F"/>
    <w:rPr>
      <w:rFonts w:ascii="LASY10" w:hAnsi="LASY10" w:hint="default"/>
      <w:b w:val="0"/>
      <w:bCs w:val="0"/>
      <w:i/>
      <w:iCs/>
      <w:color w:val="000000"/>
      <w:sz w:val="20"/>
      <w:szCs w:val="20"/>
    </w:rPr>
  </w:style>
  <w:style w:type="character" w:customStyle="1" w:styleId="fontstyle101">
    <w:name w:val="fontstyle101"/>
    <w:basedOn w:val="DefaultParagraphFont"/>
    <w:rsid w:val="00EB276F"/>
    <w:rPr>
      <w:rFonts w:ascii="LASY10" w:hAnsi="LASY10" w:hint="default"/>
      <w:b w:val="0"/>
      <w:bCs w:val="0"/>
      <w:i/>
      <w:iCs/>
      <w:color w:val="000000"/>
      <w:sz w:val="20"/>
      <w:szCs w:val="20"/>
    </w:rPr>
  </w:style>
  <w:style w:type="table" w:styleId="LightGrid-Accent3">
    <w:name w:val="Light Grid Accent 3"/>
    <w:basedOn w:val="TableNormal"/>
    <w:uiPriority w:val="62"/>
    <w:rsid w:val="00BA30F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6">
    <w:name w:val="Table Grid6"/>
    <w:basedOn w:val="TableNormal"/>
    <w:uiPriority w:val="59"/>
    <w:rsid w:val="001732B5"/>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59"/>
    <w:rsid w:val="001732B5"/>
    <w:pPr>
      <w:spacing w:after="0" w:line="240" w:lineRule="auto"/>
    </w:pPr>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شبكة جدول14"/>
    <w:basedOn w:val="TableNormal"/>
    <w:next w:val="TableGrid"/>
    <w:uiPriority w:val="59"/>
    <w:qFormat/>
    <w:rsid w:val="00E04A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y2iqfc">
    <w:name w:val="y2iqfc"/>
    <w:basedOn w:val="DefaultParagraphFont"/>
    <w:rsid w:val="00E04A2F"/>
  </w:style>
  <w:style w:type="paragraph" w:customStyle="1" w:styleId="a0">
    <w:name w:val="هامش"/>
    <w:basedOn w:val="FootnoteText"/>
    <w:link w:val="Char"/>
    <w:qFormat/>
    <w:rsid w:val="00E04A2F"/>
    <w:pPr>
      <w:bidi/>
      <w:ind w:left="264" w:hanging="270"/>
      <w:jc w:val="lowKashida"/>
    </w:pPr>
    <w:rPr>
      <w:rFonts w:ascii="Simplified Arabic" w:eastAsia="Calibri" w:hAnsi="Simplified Arabic" w:cs="Simplified Arabic"/>
      <w:sz w:val="24"/>
      <w:szCs w:val="24"/>
      <w:lang w:val="en-US" w:eastAsia="en-US" w:bidi="ar-IQ"/>
    </w:rPr>
  </w:style>
  <w:style w:type="character" w:customStyle="1" w:styleId="Char">
    <w:name w:val="هامش Char"/>
    <w:link w:val="a0"/>
    <w:rsid w:val="00E04A2F"/>
    <w:rPr>
      <w:rFonts w:ascii="Simplified Arabic" w:eastAsia="Calibri" w:hAnsi="Simplified Arabic" w:cs="Simplified Arabic"/>
      <w:sz w:val="24"/>
      <w:szCs w:val="24"/>
      <w:lang w:bidi="ar-IQ"/>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5D22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5D22D5"/>
    <w:pPr>
      <w:keepNext/>
      <w:keepLines/>
      <w:spacing w:before="40" w:after="0"/>
      <w:outlineLvl w:val="1"/>
    </w:pPr>
    <w:rPr>
      <w:rFonts w:ascii="Calibri Light" w:eastAsia="Times New Roman" w:hAnsi="Calibri Light" w:cs="Times New Roman"/>
      <w:caps/>
      <w:sz w:val="28"/>
      <w:szCs w:val="28"/>
    </w:rPr>
  </w:style>
  <w:style w:type="paragraph" w:styleId="Heading3">
    <w:name w:val="heading 3"/>
    <w:basedOn w:val="Normal"/>
    <w:next w:val="Normal"/>
    <w:link w:val="Heading3Char"/>
    <w:unhideWhenUsed/>
    <w:qFormat/>
    <w:rsid w:val="005D22D5"/>
    <w:pPr>
      <w:keepNext/>
      <w:keepLines/>
      <w:spacing w:before="40" w:after="0"/>
      <w:outlineLvl w:val="2"/>
    </w:pPr>
    <w:rPr>
      <w:rFonts w:ascii="Calibri Light" w:eastAsia="Times New Roman" w:hAnsi="Calibri Light" w:cs="Times New Roman"/>
      <w:smallCaps/>
      <w:sz w:val="28"/>
      <w:szCs w:val="28"/>
    </w:rPr>
  </w:style>
  <w:style w:type="paragraph" w:styleId="Heading4">
    <w:name w:val="heading 4"/>
    <w:basedOn w:val="Normal"/>
    <w:next w:val="Normal"/>
    <w:link w:val="Heading4Char"/>
    <w:unhideWhenUsed/>
    <w:qFormat/>
    <w:rsid w:val="005D22D5"/>
    <w:pPr>
      <w:keepNext/>
      <w:keepLines/>
      <w:spacing w:before="40" w:after="0"/>
      <w:outlineLvl w:val="3"/>
    </w:pPr>
    <w:rPr>
      <w:rFonts w:ascii="Calibri Light" w:eastAsia="Times New Roman" w:hAnsi="Calibri Light" w:cs="Times New Roman"/>
      <w:caps/>
    </w:rPr>
  </w:style>
  <w:style w:type="paragraph" w:styleId="Heading5">
    <w:name w:val="heading 5"/>
    <w:basedOn w:val="Normal"/>
    <w:next w:val="Normal"/>
    <w:link w:val="Heading5Char"/>
    <w:unhideWhenUsed/>
    <w:qFormat/>
    <w:rsid w:val="005D22D5"/>
    <w:pPr>
      <w:keepNext/>
      <w:keepLines/>
      <w:spacing w:before="40" w:after="0"/>
      <w:outlineLvl w:val="4"/>
    </w:pPr>
    <w:rPr>
      <w:rFonts w:ascii="Calibri Light" w:eastAsia="Times New Roman" w:hAnsi="Calibri Light" w:cs="Times New Roman"/>
      <w:i/>
      <w:iCs/>
      <w:caps/>
    </w:rPr>
  </w:style>
  <w:style w:type="paragraph" w:styleId="Heading6">
    <w:name w:val="heading 6"/>
    <w:basedOn w:val="Normal"/>
    <w:next w:val="Normal"/>
    <w:link w:val="Heading6Char"/>
    <w:unhideWhenUsed/>
    <w:qFormat/>
    <w:rsid w:val="005D22D5"/>
    <w:pPr>
      <w:keepNext/>
      <w:keepLines/>
      <w:spacing w:before="40" w:after="0"/>
      <w:outlineLvl w:val="5"/>
    </w:pPr>
    <w:rPr>
      <w:rFonts w:ascii="Calibri Light" w:eastAsia="Times New Roman" w:hAnsi="Calibri Light" w:cs="Times New Roman"/>
      <w:b/>
      <w:bCs/>
      <w:caps/>
      <w:color w:val="262626"/>
      <w:sz w:val="20"/>
      <w:szCs w:val="20"/>
    </w:rPr>
  </w:style>
  <w:style w:type="paragraph" w:styleId="Heading7">
    <w:name w:val="heading 7"/>
    <w:basedOn w:val="Normal"/>
    <w:next w:val="Normal"/>
    <w:link w:val="Heading7Char"/>
    <w:unhideWhenUsed/>
    <w:qFormat/>
    <w:rsid w:val="005D22D5"/>
    <w:pPr>
      <w:keepNext/>
      <w:keepLines/>
      <w:spacing w:before="40" w:after="0"/>
      <w:outlineLvl w:val="6"/>
    </w:pPr>
    <w:rPr>
      <w:rFonts w:ascii="Calibri Light" w:eastAsia="Times New Roman" w:hAnsi="Calibri Light" w:cs="Times New Roman"/>
      <w:b/>
      <w:bCs/>
      <w:i/>
      <w:iCs/>
      <w:caps/>
      <w:color w:val="262626"/>
      <w:sz w:val="20"/>
      <w:szCs w:val="20"/>
    </w:rPr>
  </w:style>
  <w:style w:type="paragraph" w:styleId="Heading8">
    <w:name w:val="heading 8"/>
    <w:basedOn w:val="Normal"/>
    <w:next w:val="Normal"/>
    <w:link w:val="Heading8Char"/>
    <w:unhideWhenUsed/>
    <w:qFormat/>
    <w:rsid w:val="005D22D5"/>
    <w:pPr>
      <w:keepNext/>
      <w:keepLines/>
      <w:spacing w:before="40" w:after="0"/>
      <w:outlineLvl w:val="7"/>
    </w:pPr>
    <w:rPr>
      <w:rFonts w:ascii="Calibri Light" w:eastAsia="Times New Roman" w:hAnsi="Calibri Light" w:cs="Times New Roman"/>
      <w:b/>
      <w:bCs/>
      <w:caps/>
      <w:color w:val="7F7F7F"/>
      <w:sz w:val="20"/>
      <w:szCs w:val="20"/>
    </w:rPr>
  </w:style>
  <w:style w:type="paragraph" w:styleId="Heading9">
    <w:name w:val="heading 9"/>
    <w:basedOn w:val="Normal"/>
    <w:next w:val="Normal"/>
    <w:link w:val="Heading9Char"/>
    <w:unhideWhenUsed/>
    <w:qFormat/>
    <w:rsid w:val="005D22D5"/>
    <w:pPr>
      <w:keepNext/>
      <w:keepLines/>
      <w:spacing w:before="40" w:after="0"/>
      <w:outlineLvl w:val="8"/>
    </w:pPr>
    <w:rPr>
      <w:rFonts w:ascii="Calibri Light" w:eastAsia="Times New Roman" w:hAnsi="Calibri Light" w:cs="Times New Roman"/>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562B"/>
    <w:rPr>
      <w:color w:val="0000FF" w:themeColor="hyperlink"/>
      <w:u w:val="single"/>
    </w:rPr>
  </w:style>
  <w:style w:type="paragraph" w:styleId="Header">
    <w:name w:val="header"/>
    <w:basedOn w:val="Normal"/>
    <w:link w:val="HeaderChar"/>
    <w:uiPriority w:val="99"/>
    <w:unhideWhenUsed/>
    <w:rsid w:val="00491230"/>
    <w:pPr>
      <w:tabs>
        <w:tab w:val="center" w:pos="4153"/>
        <w:tab w:val="right" w:pos="8306"/>
      </w:tabs>
      <w:spacing w:after="0" w:line="240" w:lineRule="auto"/>
    </w:pPr>
  </w:style>
  <w:style w:type="character" w:customStyle="1" w:styleId="HeaderChar">
    <w:name w:val="Header Char"/>
    <w:basedOn w:val="DefaultParagraphFont"/>
    <w:link w:val="Header"/>
    <w:uiPriority w:val="99"/>
    <w:rsid w:val="00491230"/>
  </w:style>
  <w:style w:type="paragraph" w:styleId="Footer">
    <w:name w:val="footer"/>
    <w:basedOn w:val="Normal"/>
    <w:link w:val="FooterChar"/>
    <w:uiPriority w:val="99"/>
    <w:unhideWhenUsed/>
    <w:rsid w:val="00491230"/>
    <w:pPr>
      <w:tabs>
        <w:tab w:val="center" w:pos="4153"/>
        <w:tab w:val="right" w:pos="8306"/>
      </w:tabs>
      <w:spacing w:after="0" w:line="240" w:lineRule="auto"/>
    </w:pPr>
  </w:style>
  <w:style w:type="character" w:customStyle="1" w:styleId="FooterChar">
    <w:name w:val="Footer Char"/>
    <w:basedOn w:val="DefaultParagraphFont"/>
    <w:link w:val="Footer"/>
    <w:uiPriority w:val="99"/>
    <w:rsid w:val="00491230"/>
  </w:style>
  <w:style w:type="paragraph" w:styleId="BalloonText">
    <w:name w:val="Balloon Text"/>
    <w:basedOn w:val="Normal"/>
    <w:link w:val="BalloonTextChar"/>
    <w:uiPriority w:val="99"/>
    <w:unhideWhenUsed/>
    <w:rsid w:val="00D864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864F7"/>
    <w:rPr>
      <w:rFonts w:ascii="Tahoma" w:hAnsi="Tahoma" w:cs="Tahoma"/>
      <w:sz w:val="16"/>
      <w:szCs w:val="16"/>
    </w:rPr>
  </w:style>
  <w:style w:type="paragraph" w:styleId="ListParagraph">
    <w:name w:val="List Paragraph"/>
    <w:basedOn w:val="Normal"/>
    <w:uiPriority w:val="34"/>
    <w:qFormat/>
    <w:rsid w:val="00A20DC1"/>
    <w:pPr>
      <w:ind w:left="720"/>
      <w:contextualSpacing/>
    </w:pPr>
  </w:style>
  <w:style w:type="character" w:customStyle="1" w:styleId="1Char">
    <w:name w:val="العنوان 1 Char"/>
    <w:basedOn w:val="DefaultParagraphFont"/>
    <w:link w:val="11"/>
    <w:uiPriority w:val="9"/>
    <w:rsid w:val="005D22D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5D22D5"/>
    <w:rPr>
      <w:rFonts w:ascii="Calibri Light" w:eastAsia="Times New Roman" w:hAnsi="Calibri Light" w:cs="Times New Roman"/>
      <w:caps/>
      <w:sz w:val="28"/>
      <w:szCs w:val="28"/>
    </w:rPr>
  </w:style>
  <w:style w:type="character" w:customStyle="1" w:styleId="Heading3Char">
    <w:name w:val="Heading 3 Char"/>
    <w:basedOn w:val="DefaultParagraphFont"/>
    <w:link w:val="Heading3"/>
    <w:rsid w:val="005D22D5"/>
    <w:rPr>
      <w:rFonts w:ascii="Calibri Light" w:eastAsia="Times New Roman" w:hAnsi="Calibri Light" w:cs="Times New Roman"/>
      <w:smallCaps/>
      <w:sz w:val="28"/>
      <w:szCs w:val="28"/>
    </w:rPr>
  </w:style>
  <w:style w:type="character" w:customStyle="1" w:styleId="Heading4Char">
    <w:name w:val="Heading 4 Char"/>
    <w:basedOn w:val="DefaultParagraphFont"/>
    <w:link w:val="Heading4"/>
    <w:rsid w:val="005D22D5"/>
    <w:rPr>
      <w:rFonts w:ascii="Calibri Light" w:eastAsia="Times New Roman" w:hAnsi="Calibri Light" w:cs="Times New Roman"/>
      <w:caps/>
    </w:rPr>
  </w:style>
  <w:style w:type="character" w:customStyle="1" w:styleId="Heading5Char">
    <w:name w:val="Heading 5 Char"/>
    <w:basedOn w:val="DefaultParagraphFont"/>
    <w:link w:val="Heading5"/>
    <w:rsid w:val="005D22D5"/>
    <w:rPr>
      <w:rFonts w:ascii="Calibri Light" w:eastAsia="Times New Roman" w:hAnsi="Calibri Light" w:cs="Times New Roman"/>
      <w:i/>
      <w:iCs/>
      <w:caps/>
    </w:rPr>
  </w:style>
  <w:style w:type="character" w:customStyle="1" w:styleId="Heading6Char">
    <w:name w:val="Heading 6 Char"/>
    <w:basedOn w:val="DefaultParagraphFont"/>
    <w:link w:val="Heading6"/>
    <w:rsid w:val="005D22D5"/>
    <w:rPr>
      <w:rFonts w:ascii="Calibri Light" w:eastAsia="Times New Roman" w:hAnsi="Calibri Light" w:cs="Times New Roman"/>
      <w:b/>
      <w:bCs/>
      <w:caps/>
      <w:color w:val="262626"/>
      <w:sz w:val="20"/>
      <w:szCs w:val="20"/>
    </w:rPr>
  </w:style>
  <w:style w:type="character" w:customStyle="1" w:styleId="Heading7Char">
    <w:name w:val="Heading 7 Char"/>
    <w:basedOn w:val="DefaultParagraphFont"/>
    <w:link w:val="Heading7"/>
    <w:rsid w:val="005D22D5"/>
    <w:rPr>
      <w:rFonts w:ascii="Calibri Light" w:eastAsia="Times New Roman" w:hAnsi="Calibri Light" w:cs="Times New Roman"/>
      <w:b/>
      <w:bCs/>
      <w:i/>
      <w:iCs/>
      <w:caps/>
      <w:color w:val="262626"/>
      <w:sz w:val="20"/>
      <w:szCs w:val="20"/>
    </w:rPr>
  </w:style>
  <w:style w:type="character" w:customStyle="1" w:styleId="Heading8Char">
    <w:name w:val="Heading 8 Char"/>
    <w:basedOn w:val="DefaultParagraphFont"/>
    <w:link w:val="Heading8"/>
    <w:rsid w:val="005D22D5"/>
    <w:rPr>
      <w:rFonts w:ascii="Calibri Light" w:eastAsia="Times New Roman" w:hAnsi="Calibri Light" w:cs="Times New Roman"/>
      <w:b/>
      <w:bCs/>
      <w:caps/>
      <w:color w:val="7F7F7F"/>
      <w:sz w:val="20"/>
      <w:szCs w:val="20"/>
    </w:rPr>
  </w:style>
  <w:style w:type="character" w:customStyle="1" w:styleId="Heading9Char">
    <w:name w:val="Heading 9 Char"/>
    <w:basedOn w:val="DefaultParagraphFont"/>
    <w:link w:val="Heading9"/>
    <w:rsid w:val="005D22D5"/>
    <w:rPr>
      <w:rFonts w:ascii="Calibri Light" w:eastAsia="Times New Roman" w:hAnsi="Calibri Light" w:cs="Times New Roman"/>
      <w:b/>
      <w:bCs/>
      <w:i/>
      <w:iCs/>
      <w:caps/>
      <w:color w:val="7F7F7F"/>
      <w:sz w:val="20"/>
      <w:szCs w:val="20"/>
    </w:rPr>
  </w:style>
  <w:style w:type="numbering" w:customStyle="1" w:styleId="1">
    <w:name w:val="بلا قائمة1"/>
    <w:next w:val="NoList"/>
    <w:uiPriority w:val="99"/>
    <w:semiHidden/>
    <w:unhideWhenUsed/>
    <w:rsid w:val="005D22D5"/>
  </w:style>
  <w:style w:type="table" w:customStyle="1" w:styleId="10">
    <w:name w:val="شبكة جدول1"/>
    <w:basedOn w:val="TableNormal"/>
    <w:next w:val="TableGrid"/>
    <w:uiPriority w:val="59"/>
    <w:rsid w:val="005D2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5D2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العنوان 11"/>
    <w:basedOn w:val="Normal"/>
    <w:next w:val="Normal"/>
    <w:link w:val="1Char"/>
    <w:qFormat/>
    <w:rsid w:val="005D22D5"/>
    <w:pPr>
      <w:keepNext/>
      <w:keepLines/>
      <w:spacing w:before="400" w:after="40" w:line="240" w:lineRule="auto"/>
      <w:outlineLvl w:val="0"/>
    </w:pPr>
    <w:rPr>
      <w:rFonts w:asciiTheme="majorHAnsi" w:eastAsiaTheme="majorEastAsia" w:hAnsiTheme="majorHAnsi" w:cstheme="majorBidi"/>
      <w:color w:val="365F91" w:themeColor="accent1" w:themeShade="BF"/>
      <w:sz w:val="32"/>
      <w:szCs w:val="32"/>
    </w:rPr>
  </w:style>
  <w:style w:type="paragraph" w:customStyle="1" w:styleId="21">
    <w:name w:val="عنوان 21"/>
    <w:basedOn w:val="Normal"/>
    <w:next w:val="Normal"/>
    <w:uiPriority w:val="9"/>
    <w:semiHidden/>
    <w:unhideWhenUsed/>
    <w:qFormat/>
    <w:rsid w:val="005D22D5"/>
    <w:pPr>
      <w:keepNext/>
      <w:keepLines/>
      <w:spacing w:before="120" w:after="0" w:line="240" w:lineRule="auto"/>
      <w:outlineLvl w:val="1"/>
    </w:pPr>
    <w:rPr>
      <w:rFonts w:ascii="Calibri Light" w:eastAsia="Times New Roman" w:hAnsi="Calibri Light" w:cs="Times New Roman"/>
      <w:caps/>
      <w:sz w:val="28"/>
      <w:szCs w:val="28"/>
    </w:rPr>
  </w:style>
  <w:style w:type="paragraph" w:customStyle="1" w:styleId="31">
    <w:name w:val="عنوان 31"/>
    <w:basedOn w:val="Normal"/>
    <w:next w:val="Normal"/>
    <w:uiPriority w:val="9"/>
    <w:semiHidden/>
    <w:unhideWhenUsed/>
    <w:qFormat/>
    <w:rsid w:val="005D22D5"/>
    <w:pPr>
      <w:keepNext/>
      <w:keepLines/>
      <w:spacing w:before="120" w:after="0" w:line="240" w:lineRule="auto"/>
      <w:outlineLvl w:val="2"/>
    </w:pPr>
    <w:rPr>
      <w:rFonts w:ascii="Calibri Light" w:eastAsia="Times New Roman" w:hAnsi="Calibri Light" w:cs="Times New Roman"/>
      <w:smallCaps/>
      <w:sz w:val="28"/>
      <w:szCs w:val="28"/>
    </w:rPr>
  </w:style>
  <w:style w:type="paragraph" w:customStyle="1" w:styleId="41">
    <w:name w:val="عنوان 41"/>
    <w:basedOn w:val="Normal"/>
    <w:next w:val="Normal"/>
    <w:uiPriority w:val="9"/>
    <w:semiHidden/>
    <w:unhideWhenUsed/>
    <w:qFormat/>
    <w:rsid w:val="005D22D5"/>
    <w:pPr>
      <w:keepNext/>
      <w:keepLines/>
      <w:spacing w:before="120" w:after="0" w:line="259" w:lineRule="auto"/>
      <w:outlineLvl w:val="3"/>
    </w:pPr>
    <w:rPr>
      <w:rFonts w:ascii="Calibri Light" w:eastAsia="Times New Roman" w:hAnsi="Calibri Light" w:cs="Times New Roman"/>
      <w:caps/>
    </w:rPr>
  </w:style>
  <w:style w:type="paragraph" w:customStyle="1" w:styleId="51">
    <w:name w:val="عنوان 51"/>
    <w:basedOn w:val="Normal"/>
    <w:next w:val="Normal"/>
    <w:uiPriority w:val="9"/>
    <w:unhideWhenUsed/>
    <w:qFormat/>
    <w:rsid w:val="005D22D5"/>
    <w:pPr>
      <w:keepNext/>
      <w:keepLines/>
      <w:spacing w:before="120" w:after="0" w:line="259" w:lineRule="auto"/>
      <w:outlineLvl w:val="4"/>
    </w:pPr>
    <w:rPr>
      <w:rFonts w:ascii="Calibri Light" w:eastAsia="Times New Roman" w:hAnsi="Calibri Light" w:cs="Times New Roman"/>
      <w:i/>
      <w:iCs/>
      <w:caps/>
    </w:rPr>
  </w:style>
  <w:style w:type="paragraph" w:customStyle="1" w:styleId="61">
    <w:name w:val="عنوان 61"/>
    <w:basedOn w:val="Normal"/>
    <w:next w:val="Normal"/>
    <w:uiPriority w:val="9"/>
    <w:semiHidden/>
    <w:unhideWhenUsed/>
    <w:qFormat/>
    <w:rsid w:val="005D22D5"/>
    <w:pPr>
      <w:keepNext/>
      <w:keepLines/>
      <w:spacing w:before="120" w:after="0" w:line="259" w:lineRule="auto"/>
      <w:outlineLvl w:val="5"/>
    </w:pPr>
    <w:rPr>
      <w:rFonts w:ascii="Calibri Light" w:eastAsia="Times New Roman" w:hAnsi="Calibri Light" w:cs="Times New Roman"/>
      <w:b/>
      <w:bCs/>
      <w:caps/>
      <w:color w:val="262626"/>
      <w:sz w:val="20"/>
      <w:szCs w:val="20"/>
    </w:rPr>
  </w:style>
  <w:style w:type="paragraph" w:customStyle="1" w:styleId="71">
    <w:name w:val="عنوان 71"/>
    <w:basedOn w:val="Normal"/>
    <w:next w:val="Normal"/>
    <w:uiPriority w:val="9"/>
    <w:semiHidden/>
    <w:unhideWhenUsed/>
    <w:qFormat/>
    <w:rsid w:val="005D22D5"/>
    <w:pPr>
      <w:keepNext/>
      <w:keepLines/>
      <w:spacing w:before="120" w:after="0" w:line="259" w:lineRule="auto"/>
      <w:outlineLvl w:val="6"/>
    </w:pPr>
    <w:rPr>
      <w:rFonts w:ascii="Calibri Light" w:eastAsia="Times New Roman" w:hAnsi="Calibri Light" w:cs="Times New Roman"/>
      <w:b/>
      <w:bCs/>
      <w:i/>
      <w:iCs/>
      <w:caps/>
      <w:color w:val="262626"/>
      <w:sz w:val="20"/>
      <w:szCs w:val="20"/>
    </w:rPr>
  </w:style>
  <w:style w:type="paragraph" w:customStyle="1" w:styleId="81">
    <w:name w:val="عنوان 81"/>
    <w:basedOn w:val="Normal"/>
    <w:next w:val="Normal"/>
    <w:uiPriority w:val="9"/>
    <w:semiHidden/>
    <w:unhideWhenUsed/>
    <w:qFormat/>
    <w:rsid w:val="005D22D5"/>
    <w:pPr>
      <w:keepNext/>
      <w:keepLines/>
      <w:spacing w:before="120" w:after="0" w:line="259" w:lineRule="auto"/>
      <w:outlineLvl w:val="7"/>
    </w:pPr>
    <w:rPr>
      <w:rFonts w:ascii="Calibri Light" w:eastAsia="Times New Roman" w:hAnsi="Calibri Light" w:cs="Times New Roman"/>
      <w:b/>
      <w:bCs/>
      <w:caps/>
      <w:color w:val="7F7F7F"/>
      <w:sz w:val="20"/>
      <w:szCs w:val="20"/>
    </w:rPr>
  </w:style>
  <w:style w:type="paragraph" w:customStyle="1" w:styleId="91">
    <w:name w:val="عنوان 91"/>
    <w:basedOn w:val="Normal"/>
    <w:next w:val="Normal"/>
    <w:uiPriority w:val="9"/>
    <w:semiHidden/>
    <w:unhideWhenUsed/>
    <w:qFormat/>
    <w:rsid w:val="005D22D5"/>
    <w:pPr>
      <w:keepNext/>
      <w:keepLines/>
      <w:spacing w:before="120" w:after="0" w:line="259" w:lineRule="auto"/>
      <w:outlineLvl w:val="8"/>
    </w:pPr>
    <w:rPr>
      <w:rFonts w:ascii="Calibri Light" w:eastAsia="Times New Roman" w:hAnsi="Calibri Light" w:cs="Times New Roman"/>
      <w:b/>
      <w:bCs/>
      <w:i/>
      <w:iCs/>
      <w:caps/>
      <w:color w:val="7F7F7F"/>
      <w:sz w:val="20"/>
      <w:szCs w:val="20"/>
    </w:rPr>
  </w:style>
  <w:style w:type="numbering" w:customStyle="1" w:styleId="110">
    <w:name w:val="بلا قائمة11"/>
    <w:next w:val="NoList"/>
    <w:uiPriority w:val="99"/>
    <w:semiHidden/>
    <w:unhideWhenUsed/>
    <w:rsid w:val="005D22D5"/>
  </w:style>
  <w:style w:type="character" w:styleId="PlaceholderText">
    <w:name w:val="Placeholder Text"/>
    <w:basedOn w:val="DefaultParagraphFont"/>
    <w:uiPriority w:val="99"/>
    <w:semiHidden/>
    <w:rsid w:val="005D22D5"/>
    <w:rPr>
      <w:color w:val="808080"/>
    </w:rPr>
  </w:style>
  <w:style w:type="paragraph" w:styleId="FootnoteText">
    <w:name w:val="footnote text"/>
    <w:aliases w:val="Char"/>
    <w:basedOn w:val="Normal"/>
    <w:link w:val="FootnoteTextChar"/>
    <w:unhideWhenUsed/>
    <w:rsid w:val="005D22D5"/>
    <w:pPr>
      <w:bidi w:val="0"/>
      <w:spacing w:after="0" w:line="240" w:lineRule="auto"/>
    </w:pPr>
    <w:rPr>
      <w:rFonts w:ascii="Times New Roman" w:eastAsia="Times New Roman" w:hAnsi="Times New Roman" w:cs="Times New Roman"/>
      <w:sz w:val="20"/>
      <w:szCs w:val="20"/>
      <w:lang w:val="fr-FR" w:eastAsia="fr-FR"/>
    </w:rPr>
  </w:style>
  <w:style w:type="character" w:customStyle="1" w:styleId="FootnoteTextChar">
    <w:name w:val="Footnote Text Char"/>
    <w:aliases w:val="Char Char"/>
    <w:basedOn w:val="DefaultParagraphFont"/>
    <w:link w:val="FootnoteText"/>
    <w:rsid w:val="005D22D5"/>
    <w:rPr>
      <w:rFonts w:ascii="Times New Roman" w:eastAsia="Times New Roman" w:hAnsi="Times New Roman" w:cs="Times New Roman"/>
      <w:sz w:val="20"/>
      <w:szCs w:val="20"/>
      <w:lang w:val="fr-FR" w:eastAsia="fr-FR"/>
    </w:rPr>
  </w:style>
  <w:style w:type="character" w:styleId="FootnoteReference">
    <w:name w:val="footnote reference"/>
    <w:basedOn w:val="DefaultParagraphFont"/>
    <w:semiHidden/>
    <w:unhideWhenUsed/>
    <w:rsid w:val="005D22D5"/>
    <w:rPr>
      <w:vertAlign w:val="superscript"/>
    </w:rPr>
  </w:style>
  <w:style w:type="paragraph" w:customStyle="1" w:styleId="12">
    <w:name w:val="تسمية توضيحية1"/>
    <w:basedOn w:val="Normal"/>
    <w:next w:val="Normal"/>
    <w:uiPriority w:val="35"/>
    <w:semiHidden/>
    <w:unhideWhenUsed/>
    <w:qFormat/>
    <w:rsid w:val="005D22D5"/>
    <w:pPr>
      <w:spacing w:after="160" w:line="240" w:lineRule="auto"/>
    </w:pPr>
    <w:rPr>
      <w:rFonts w:eastAsia="Times New Roman"/>
      <w:b/>
      <w:bCs/>
      <w:smallCaps/>
      <w:color w:val="595959"/>
    </w:rPr>
  </w:style>
  <w:style w:type="paragraph" w:customStyle="1" w:styleId="13">
    <w:name w:val="العنوان1"/>
    <w:basedOn w:val="Normal"/>
    <w:next w:val="Normal"/>
    <w:uiPriority w:val="10"/>
    <w:qFormat/>
    <w:rsid w:val="005D22D5"/>
    <w:pPr>
      <w:spacing w:after="0" w:line="240" w:lineRule="auto"/>
      <w:contextualSpacing/>
    </w:pPr>
    <w:rPr>
      <w:rFonts w:ascii="Calibri Light" w:eastAsia="Times New Roman" w:hAnsi="Calibri Light" w:cs="Times New Roman"/>
      <w:caps/>
      <w:color w:val="404040"/>
      <w:spacing w:val="-10"/>
      <w:sz w:val="72"/>
      <w:szCs w:val="72"/>
    </w:rPr>
  </w:style>
  <w:style w:type="character" w:customStyle="1" w:styleId="TitleChar">
    <w:name w:val="Title Char"/>
    <w:basedOn w:val="DefaultParagraphFont"/>
    <w:link w:val="Title"/>
    <w:uiPriority w:val="10"/>
    <w:rsid w:val="005D22D5"/>
    <w:rPr>
      <w:rFonts w:ascii="Calibri Light" w:eastAsia="Times New Roman" w:hAnsi="Calibri Light" w:cs="Times New Roman"/>
      <w:caps/>
      <w:color w:val="404040"/>
      <w:spacing w:val="-10"/>
      <w:sz w:val="72"/>
      <w:szCs w:val="72"/>
    </w:rPr>
  </w:style>
  <w:style w:type="paragraph" w:customStyle="1" w:styleId="14">
    <w:name w:val="عنوان فرعي1"/>
    <w:basedOn w:val="Normal"/>
    <w:next w:val="Normal"/>
    <w:uiPriority w:val="11"/>
    <w:qFormat/>
    <w:rsid w:val="005D22D5"/>
    <w:pPr>
      <w:numPr>
        <w:ilvl w:val="1"/>
      </w:numPr>
      <w:spacing w:after="160" w:line="259" w:lineRule="auto"/>
    </w:pPr>
    <w:rPr>
      <w:rFonts w:ascii="Calibri Light" w:eastAsia="Times New Roman" w:hAnsi="Calibri Light" w:cs="Times New Roman"/>
      <w:smallCaps/>
      <w:color w:val="595959"/>
      <w:sz w:val="28"/>
      <w:szCs w:val="28"/>
    </w:rPr>
  </w:style>
  <w:style w:type="character" w:customStyle="1" w:styleId="SubtitleChar">
    <w:name w:val="Subtitle Char"/>
    <w:basedOn w:val="DefaultParagraphFont"/>
    <w:link w:val="Subtitle"/>
    <w:rsid w:val="005D22D5"/>
    <w:rPr>
      <w:rFonts w:ascii="Calibri Light" w:eastAsia="Times New Roman" w:hAnsi="Calibri Light" w:cs="Times New Roman"/>
      <w:smallCaps/>
      <w:color w:val="595959"/>
      <w:sz w:val="28"/>
      <w:szCs w:val="28"/>
    </w:rPr>
  </w:style>
  <w:style w:type="character" w:styleId="Strong">
    <w:name w:val="Strong"/>
    <w:basedOn w:val="DefaultParagraphFont"/>
    <w:uiPriority w:val="22"/>
    <w:qFormat/>
    <w:rsid w:val="005D22D5"/>
    <w:rPr>
      <w:b/>
      <w:bCs/>
    </w:rPr>
  </w:style>
  <w:style w:type="character" w:styleId="Emphasis">
    <w:name w:val="Emphasis"/>
    <w:basedOn w:val="DefaultParagraphFont"/>
    <w:uiPriority w:val="20"/>
    <w:qFormat/>
    <w:rsid w:val="005D22D5"/>
    <w:rPr>
      <w:i/>
      <w:iCs/>
    </w:rPr>
  </w:style>
  <w:style w:type="paragraph" w:styleId="NoSpacing">
    <w:name w:val="No Spacing"/>
    <w:link w:val="NoSpacingChar"/>
    <w:uiPriority w:val="1"/>
    <w:qFormat/>
    <w:rsid w:val="005D22D5"/>
    <w:pPr>
      <w:bidi/>
      <w:spacing w:after="0" w:line="240" w:lineRule="auto"/>
    </w:pPr>
    <w:rPr>
      <w:rFonts w:eastAsia="Times New Roman"/>
    </w:rPr>
  </w:style>
  <w:style w:type="paragraph" w:customStyle="1" w:styleId="15">
    <w:name w:val="اقتباس1"/>
    <w:basedOn w:val="Normal"/>
    <w:next w:val="Normal"/>
    <w:uiPriority w:val="29"/>
    <w:qFormat/>
    <w:rsid w:val="005D22D5"/>
    <w:pPr>
      <w:spacing w:before="160" w:after="160" w:line="240" w:lineRule="auto"/>
      <w:ind w:left="720" w:right="720"/>
    </w:pPr>
    <w:rPr>
      <w:rFonts w:ascii="Calibri Light" w:eastAsia="Times New Roman" w:hAnsi="Calibri Light" w:cs="Times New Roman"/>
      <w:sz w:val="25"/>
      <w:szCs w:val="25"/>
    </w:rPr>
  </w:style>
  <w:style w:type="character" w:customStyle="1" w:styleId="QuoteChar">
    <w:name w:val="Quote Char"/>
    <w:basedOn w:val="DefaultParagraphFont"/>
    <w:link w:val="Quote"/>
    <w:uiPriority w:val="29"/>
    <w:rsid w:val="005D22D5"/>
    <w:rPr>
      <w:rFonts w:ascii="Calibri Light" w:eastAsia="Times New Roman" w:hAnsi="Calibri Light" w:cs="Times New Roman"/>
      <w:sz w:val="25"/>
      <w:szCs w:val="25"/>
    </w:rPr>
  </w:style>
  <w:style w:type="paragraph" w:customStyle="1" w:styleId="16">
    <w:name w:val="اقتباس مكثف1"/>
    <w:basedOn w:val="Normal"/>
    <w:next w:val="Normal"/>
    <w:uiPriority w:val="30"/>
    <w:qFormat/>
    <w:rsid w:val="005D22D5"/>
    <w:pPr>
      <w:spacing w:before="280" w:after="280" w:line="240" w:lineRule="auto"/>
      <w:ind w:left="1080" w:right="1080"/>
      <w:jc w:val="center"/>
    </w:pPr>
    <w:rPr>
      <w:rFonts w:eastAsia="Times New Roman"/>
      <w:color w:val="404040"/>
      <w:sz w:val="32"/>
      <w:szCs w:val="32"/>
    </w:rPr>
  </w:style>
  <w:style w:type="character" w:customStyle="1" w:styleId="IntenseQuoteChar">
    <w:name w:val="Intense Quote Char"/>
    <w:basedOn w:val="DefaultParagraphFont"/>
    <w:link w:val="IntenseQuote"/>
    <w:uiPriority w:val="30"/>
    <w:rsid w:val="005D22D5"/>
    <w:rPr>
      <w:color w:val="404040"/>
      <w:sz w:val="32"/>
      <w:szCs w:val="32"/>
    </w:rPr>
  </w:style>
  <w:style w:type="character" w:customStyle="1" w:styleId="17">
    <w:name w:val="تأكيد دقيق1"/>
    <w:basedOn w:val="DefaultParagraphFont"/>
    <w:uiPriority w:val="19"/>
    <w:qFormat/>
    <w:rsid w:val="005D22D5"/>
    <w:rPr>
      <w:i/>
      <w:iCs/>
      <w:color w:val="595959"/>
    </w:rPr>
  </w:style>
  <w:style w:type="character" w:styleId="IntenseEmphasis">
    <w:name w:val="Intense Emphasis"/>
    <w:basedOn w:val="DefaultParagraphFont"/>
    <w:uiPriority w:val="21"/>
    <w:qFormat/>
    <w:rsid w:val="005D22D5"/>
    <w:rPr>
      <w:b/>
      <w:bCs/>
      <w:i/>
      <w:iCs/>
    </w:rPr>
  </w:style>
  <w:style w:type="character" w:customStyle="1" w:styleId="18">
    <w:name w:val="مرجع دقيق1"/>
    <w:basedOn w:val="DefaultParagraphFont"/>
    <w:uiPriority w:val="31"/>
    <w:qFormat/>
    <w:rsid w:val="005D22D5"/>
    <w:rPr>
      <w:smallCaps/>
      <w:color w:val="404040"/>
      <w:u w:val="single" w:color="7F7F7F"/>
    </w:rPr>
  </w:style>
  <w:style w:type="character" w:styleId="IntenseReference">
    <w:name w:val="Intense Reference"/>
    <w:basedOn w:val="DefaultParagraphFont"/>
    <w:uiPriority w:val="32"/>
    <w:qFormat/>
    <w:rsid w:val="005D22D5"/>
    <w:rPr>
      <w:b/>
      <w:bCs/>
      <w:caps w:val="0"/>
      <w:smallCaps/>
      <w:color w:val="auto"/>
      <w:spacing w:val="3"/>
      <w:u w:val="single"/>
    </w:rPr>
  </w:style>
  <w:style w:type="character" w:styleId="BookTitle">
    <w:name w:val="Book Title"/>
    <w:basedOn w:val="DefaultParagraphFont"/>
    <w:uiPriority w:val="33"/>
    <w:qFormat/>
    <w:rsid w:val="005D22D5"/>
    <w:rPr>
      <w:b/>
      <w:bCs/>
      <w:smallCaps/>
      <w:spacing w:val="7"/>
    </w:rPr>
  </w:style>
  <w:style w:type="character" w:customStyle="1" w:styleId="Heading1Char">
    <w:name w:val="Heading 1 Char"/>
    <w:basedOn w:val="DefaultParagraphFont"/>
    <w:link w:val="Heading1"/>
    <w:uiPriority w:val="9"/>
    <w:rsid w:val="005D22D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5D22D5"/>
    <w:pPr>
      <w:spacing w:before="400" w:after="40" w:line="240" w:lineRule="auto"/>
      <w:outlineLvl w:val="9"/>
    </w:pPr>
    <w:rPr>
      <w:caps/>
      <w:color w:val="auto"/>
      <w:sz w:val="36"/>
      <w:szCs w:val="36"/>
    </w:rPr>
  </w:style>
  <w:style w:type="paragraph" w:styleId="EndnoteText">
    <w:name w:val="endnote text"/>
    <w:basedOn w:val="Normal"/>
    <w:link w:val="EndnoteTextChar"/>
    <w:uiPriority w:val="99"/>
    <w:unhideWhenUsed/>
    <w:rsid w:val="005D22D5"/>
    <w:pPr>
      <w:bidi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5D22D5"/>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5D22D5"/>
    <w:rPr>
      <w:vertAlign w:val="superscript"/>
    </w:rPr>
  </w:style>
  <w:style w:type="character" w:customStyle="1" w:styleId="apple-converted-space">
    <w:name w:val="apple-converted-space"/>
    <w:basedOn w:val="DefaultParagraphFont"/>
    <w:rsid w:val="005D22D5"/>
  </w:style>
  <w:style w:type="character" w:customStyle="1" w:styleId="grame">
    <w:name w:val="grame"/>
    <w:basedOn w:val="DefaultParagraphFont"/>
    <w:rsid w:val="005D22D5"/>
  </w:style>
  <w:style w:type="paragraph" w:styleId="NormalWeb">
    <w:name w:val="Normal (Web)"/>
    <w:basedOn w:val="Normal"/>
    <w:uiPriority w:val="99"/>
    <w:unhideWhenUsed/>
    <w:rsid w:val="005D22D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5D22D5"/>
  </w:style>
  <w:style w:type="character" w:customStyle="1" w:styleId="apple-style-span">
    <w:name w:val="apple-style-span"/>
    <w:basedOn w:val="DefaultParagraphFont"/>
    <w:rsid w:val="005D22D5"/>
  </w:style>
  <w:style w:type="table" w:customStyle="1" w:styleId="3-61">
    <w:name w:val="شبكة متوسطة 3 - تمييز 61"/>
    <w:basedOn w:val="TableNormal"/>
    <w:next w:val="MediumGrid3-Accent6"/>
    <w:uiPriority w:val="69"/>
    <w:rsid w:val="005D22D5"/>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1-61">
    <w:name w:val="شبكة متوسطة 1 - تمييز 61"/>
    <w:basedOn w:val="TableNormal"/>
    <w:next w:val="MediumGrid1-Accent6"/>
    <w:uiPriority w:val="67"/>
    <w:rsid w:val="005D22D5"/>
    <w:pPr>
      <w:spacing w:after="0" w:line="240" w:lineRule="auto"/>
    </w:p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paragraph" w:styleId="HTMLPreformatted">
    <w:name w:val="HTML Preformatted"/>
    <w:basedOn w:val="Normal"/>
    <w:link w:val="HTMLPreformattedChar"/>
    <w:uiPriority w:val="99"/>
    <w:unhideWhenUsed/>
    <w:rsid w:val="005D2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D22D5"/>
    <w:rPr>
      <w:rFonts w:ascii="Courier New" w:eastAsia="Times New Roman" w:hAnsi="Courier New" w:cs="Courier New"/>
      <w:sz w:val="20"/>
      <w:szCs w:val="20"/>
    </w:rPr>
  </w:style>
  <w:style w:type="character" w:customStyle="1" w:styleId="2Char1">
    <w:name w:val="عنوان 2 Char1"/>
    <w:basedOn w:val="DefaultParagraphFont"/>
    <w:uiPriority w:val="9"/>
    <w:semiHidden/>
    <w:rsid w:val="005D22D5"/>
    <w:rPr>
      <w:rFonts w:asciiTheme="majorHAnsi" w:eastAsiaTheme="majorEastAsia" w:hAnsiTheme="majorHAnsi" w:cstheme="majorBidi"/>
      <w:color w:val="365F91" w:themeColor="accent1" w:themeShade="BF"/>
      <w:sz w:val="26"/>
      <w:szCs w:val="26"/>
    </w:rPr>
  </w:style>
  <w:style w:type="character" w:customStyle="1" w:styleId="3Char1">
    <w:name w:val="عنوان 3 Char1"/>
    <w:basedOn w:val="DefaultParagraphFont"/>
    <w:uiPriority w:val="9"/>
    <w:semiHidden/>
    <w:rsid w:val="005D22D5"/>
    <w:rPr>
      <w:rFonts w:asciiTheme="majorHAnsi" w:eastAsiaTheme="majorEastAsia" w:hAnsiTheme="majorHAnsi" w:cstheme="majorBidi"/>
      <w:color w:val="243F60" w:themeColor="accent1" w:themeShade="7F"/>
      <w:sz w:val="24"/>
      <w:szCs w:val="24"/>
    </w:rPr>
  </w:style>
  <w:style w:type="character" w:customStyle="1" w:styleId="4Char1">
    <w:name w:val="عنوان 4 Char1"/>
    <w:basedOn w:val="DefaultParagraphFont"/>
    <w:uiPriority w:val="9"/>
    <w:semiHidden/>
    <w:rsid w:val="005D22D5"/>
    <w:rPr>
      <w:rFonts w:asciiTheme="majorHAnsi" w:eastAsiaTheme="majorEastAsia" w:hAnsiTheme="majorHAnsi" w:cstheme="majorBidi"/>
      <w:i/>
      <w:iCs/>
      <w:color w:val="365F91" w:themeColor="accent1" w:themeShade="BF"/>
    </w:rPr>
  </w:style>
  <w:style w:type="character" w:customStyle="1" w:styleId="5Char1">
    <w:name w:val="عنوان 5 Char1"/>
    <w:basedOn w:val="DefaultParagraphFont"/>
    <w:uiPriority w:val="9"/>
    <w:semiHidden/>
    <w:rsid w:val="005D22D5"/>
    <w:rPr>
      <w:rFonts w:asciiTheme="majorHAnsi" w:eastAsiaTheme="majorEastAsia" w:hAnsiTheme="majorHAnsi" w:cstheme="majorBidi"/>
      <w:color w:val="365F91" w:themeColor="accent1" w:themeShade="BF"/>
    </w:rPr>
  </w:style>
  <w:style w:type="character" w:customStyle="1" w:styleId="6Char1">
    <w:name w:val="عنوان 6 Char1"/>
    <w:basedOn w:val="DefaultParagraphFont"/>
    <w:uiPriority w:val="9"/>
    <w:semiHidden/>
    <w:rsid w:val="005D22D5"/>
    <w:rPr>
      <w:rFonts w:asciiTheme="majorHAnsi" w:eastAsiaTheme="majorEastAsia" w:hAnsiTheme="majorHAnsi" w:cstheme="majorBidi"/>
      <w:color w:val="243F60" w:themeColor="accent1" w:themeShade="7F"/>
    </w:rPr>
  </w:style>
  <w:style w:type="character" w:customStyle="1" w:styleId="7Char1">
    <w:name w:val="عنوان 7 Char1"/>
    <w:basedOn w:val="DefaultParagraphFont"/>
    <w:uiPriority w:val="9"/>
    <w:semiHidden/>
    <w:rsid w:val="005D22D5"/>
    <w:rPr>
      <w:rFonts w:asciiTheme="majorHAnsi" w:eastAsiaTheme="majorEastAsia" w:hAnsiTheme="majorHAnsi" w:cstheme="majorBidi"/>
      <w:i/>
      <w:iCs/>
      <w:color w:val="243F60" w:themeColor="accent1" w:themeShade="7F"/>
    </w:rPr>
  </w:style>
  <w:style w:type="character" w:customStyle="1" w:styleId="8Char1">
    <w:name w:val="عنوان 8 Char1"/>
    <w:basedOn w:val="DefaultParagraphFont"/>
    <w:uiPriority w:val="9"/>
    <w:semiHidden/>
    <w:rsid w:val="005D22D5"/>
    <w:rPr>
      <w:rFonts w:asciiTheme="majorHAnsi" w:eastAsiaTheme="majorEastAsia" w:hAnsiTheme="majorHAnsi" w:cstheme="majorBidi"/>
      <w:color w:val="272727" w:themeColor="text1" w:themeTint="D8"/>
      <w:sz w:val="21"/>
      <w:szCs w:val="21"/>
    </w:rPr>
  </w:style>
  <w:style w:type="character" w:customStyle="1" w:styleId="9Char1">
    <w:name w:val="عنوان 9 Char1"/>
    <w:basedOn w:val="DefaultParagraphFont"/>
    <w:uiPriority w:val="9"/>
    <w:semiHidden/>
    <w:rsid w:val="005D22D5"/>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5D22D5"/>
    <w:pPr>
      <w:spacing w:after="0" w:line="240" w:lineRule="auto"/>
      <w:contextualSpacing/>
    </w:pPr>
    <w:rPr>
      <w:rFonts w:ascii="Calibri Light" w:eastAsia="Times New Roman" w:hAnsi="Calibri Light" w:cs="Times New Roman"/>
      <w:caps/>
      <w:color w:val="404040"/>
      <w:spacing w:val="-10"/>
      <w:sz w:val="72"/>
      <w:szCs w:val="72"/>
    </w:rPr>
  </w:style>
  <w:style w:type="character" w:customStyle="1" w:styleId="Char1">
    <w:name w:val="العنوان Char1"/>
    <w:basedOn w:val="DefaultParagraphFont"/>
    <w:uiPriority w:val="10"/>
    <w:rsid w:val="005D2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D22D5"/>
    <w:pPr>
      <w:numPr>
        <w:ilvl w:val="1"/>
      </w:numPr>
      <w:spacing w:after="160"/>
    </w:pPr>
    <w:rPr>
      <w:rFonts w:ascii="Calibri Light" w:eastAsia="Times New Roman" w:hAnsi="Calibri Light" w:cs="Times New Roman"/>
      <w:smallCaps/>
      <w:color w:val="595959"/>
      <w:sz w:val="28"/>
      <w:szCs w:val="28"/>
    </w:rPr>
  </w:style>
  <w:style w:type="character" w:customStyle="1" w:styleId="Char10">
    <w:name w:val="عنوان فرعي Char1"/>
    <w:basedOn w:val="DefaultParagraphFont"/>
    <w:uiPriority w:val="11"/>
    <w:rsid w:val="005D22D5"/>
    <w:rPr>
      <w:rFonts w:eastAsiaTheme="minorEastAsia"/>
      <w:color w:val="5A5A5A" w:themeColor="text1" w:themeTint="A5"/>
      <w:spacing w:val="15"/>
    </w:rPr>
  </w:style>
  <w:style w:type="paragraph" w:styleId="Quote">
    <w:name w:val="Quote"/>
    <w:basedOn w:val="Normal"/>
    <w:next w:val="Normal"/>
    <w:link w:val="QuoteChar"/>
    <w:uiPriority w:val="29"/>
    <w:qFormat/>
    <w:rsid w:val="005D22D5"/>
    <w:pPr>
      <w:spacing w:before="200" w:after="160"/>
      <w:ind w:left="864" w:right="864"/>
      <w:jc w:val="center"/>
    </w:pPr>
    <w:rPr>
      <w:rFonts w:ascii="Calibri Light" w:eastAsia="Times New Roman" w:hAnsi="Calibri Light" w:cs="Times New Roman"/>
      <w:sz w:val="25"/>
      <w:szCs w:val="25"/>
    </w:rPr>
  </w:style>
  <w:style w:type="character" w:customStyle="1" w:styleId="Char11">
    <w:name w:val="اقتباس Char1"/>
    <w:basedOn w:val="DefaultParagraphFont"/>
    <w:uiPriority w:val="29"/>
    <w:rsid w:val="005D22D5"/>
    <w:rPr>
      <w:i/>
      <w:iCs/>
      <w:color w:val="404040" w:themeColor="text1" w:themeTint="BF"/>
    </w:rPr>
  </w:style>
  <w:style w:type="paragraph" w:styleId="IntenseQuote">
    <w:name w:val="Intense Quote"/>
    <w:basedOn w:val="Normal"/>
    <w:next w:val="Normal"/>
    <w:link w:val="IntenseQuoteChar"/>
    <w:uiPriority w:val="30"/>
    <w:qFormat/>
    <w:rsid w:val="005D22D5"/>
    <w:pPr>
      <w:pBdr>
        <w:top w:val="single" w:sz="4" w:space="10" w:color="4F81BD" w:themeColor="accent1"/>
        <w:bottom w:val="single" w:sz="4" w:space="10" w:color="4F81BD" w:themeColor="accent1"/>
      </w:pBdr>
      <w:spacing w:before="360" w:after="360"/>
      <w:ind w:left="864" w:right="864"/>
      <w:jc w:val="center"/>
    </w:pPr>
    <w:rPr>
      <w:color w:val="404040"/>
      <w:sz w:val="32"/>
      <w:szCs w:val="32"/>
    </w:rPr>
  </w:style>
  <w:style w:type="character" w:customStyle="1" w:styleId="Char12">
    <w:name w:val="اقتباس مكثف Char1"/>
    <w:basedOn w:val="DefaultParagraphFont"/>
    <w:uiPriority w:val="30"/>
    <w:rsid w:val="005D22D5"/>
    <w:rPr>
      <w:i/>
      <w:iCs/>
      <w:color w:val="4F81BD" w:themeColor="accent1"/>
    </w:rPr>
  </w:style>
  <w:style w:type="character" w:styleId="SubtleEmphasis">
    <w:name w:val="Subtle Emphasis"/>
    <w:basedOn w:val="DefaultParagraphFont"/>
    <w:uiPriority w:val="19"/>
    <w:qFormat/>
    <w:rsid w:val="005D22D5"/>
    <w:rPr>
      <w:i/>
      <w:iCs/>
      <w:color w:val="404040" w:themeColor="text1" w:themeTint="BF"/>
    </w:rPr>
  </w:style>
  <w:style w:type="character" w:styleId="SubtleReference">
    <w:name w:val="Subtle Reference"/>
    <w:basedOn w:val="DefaultParagraphFont"/>
    <w:uiPriority w:val="31"/>
    <w:qFormat/>
    <w:rsid w:val="005D22D5"/>
    <w:rPr>
      <w:smallCaps/>
      <w:color w:val="5A5A5A" w:themeColor="text1" w:themeTint="A5"/>
    </w:rPr>
  </w:style>
  <w:style w:type="table" w:styleId="MediumGrid3-Accent6">
    <w:name w:val="Medium Grid 3 Accent 6"/>
    <w:basedOn w:val="TableNormal"/>
    <w:uiPriority w:val="69"/>
    <w:semiHidden/>
    <w:unhideWhenUsed/>
    <w:rsid w:val="005D22D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Grid1-Accent6">
    <w:name w:val="Medium Grid 1 Accent 6"/>
    <w:basedOn w:val="TableNormal"/>
    <w:uiPriority w:val="67"/>
    <w:semiHidden/>
    <w:unhideWhenUsed/>
    <w:rsid w:val="005D22D5"/>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
    <w:name w:val="شبكة جدول2"/>
    <w:basedOn w:val="TableNormal"/>
    <w:next w:val="TableGrid"/>
    <w:rsid w:val="005D22D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شبكة جدول11"/>
    <w:basedOn w:val="TableNormal"/>
    <w:next w:val="TableGrid"/>
    <w:rsid w:val="005D22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بلا قائمة2"/>
    <w:next w:val="NoList"/>
    <w:uiPriority w:val="99"/>
    <w:semiHidden/>
    <w:unhideWhenUsed/>
    <w:rsid w:val="005D22D5"/>
  </w:style>
  <w:style w:type="numbering" w:customStyle="1" w:styleId="3">
    <w:name w:val="بلا قائمة3"/>
    <w:next w:val="NoList"/>
    <w:uiPriority w:val="99"/>
    <w:semiHidden/>
    <w:unhideWhenUsed/>
    <w:rsid w:val="005D22D5"/>
  </w:style>
  <w:style w:type="table" w:customStyle="1" w:styleId="30">
    <w:name w:val="شبكة جدول3"/>
    <w:basedOn w:val="TableNormal"/>
    <w:next w:val="TableGrid"/>
    <w:uiPriority w:val="59"/>
    <w:rsid w:val="005D2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بلا قائمة4"/>
    <w:next w:val="NoList"/>
    <w:uiPriority w:val="99"/>
    <w:semiHidden/>
    <w:unhideWhenUsed/>
    <w:rsid w:val="005D22D5"/>
  </w:style>
  <w:style w:type="character" w:styleId="PageNumber">
    <w:name w:val="page number"/>
    <w:basedOn w:val="DefaultParagraphFont"/>
    <w:unhideWhenUsed/>
    <w:rsid w:val="005D22D5"/>
  </w:style>
  <w:style w:type="numbering" w:customStyle="1" w:styleId="5">
    <w:name w:val="بلا قائمة5"/>
    <w:next w:val="NoList"/>
    <w:uiPriority w:val="99"/>
    <w:semiHidden/>
    <w:unhideWhenUsed/>
    <w:rsid w:val="005D22D5"/>
  </w:style>
  <w:style w:type="table" w:customStyle="1" w:styleId="40">
    <w:name w:val="شبكة جدول4"/>
    <w:basedOn w:val="TableNormal"/>
    <w:next w:val="TableGrid"/>
    <w:uiPriority w:val="59"/>
    <w:rsid w:val="005D22D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شبكة جدول5"/>
    <w:basedOn w:val="TableNormal"/>
    <w:next w:val="TableGrid"/>
    <w:rsid w:val="005D22D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شبكة جدول12"/>
    <w:basedOn w:val="TableNormal"/>
    <w:next w:val="TableGrid"/>
    <w:rsid w:val="005D22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5D22D5"/>
  </w:style>
  <w:style w:type="character" w:customStyle="1" w:styleId="beyt">
    <w:name w:val="beyt"/>
    <w:basedOn w:val="DefaultParagraphFont"/>
    <w:rsid w:val="005D22D5"/>
  </w:style>
  <w:style w:type="character" w:customStyle="1" w:styleId="poem">
    <w:name w:val="poem"/>
    <w:basedOn w:val="DefaultParagraphFont"/>
    <w:rsid w:val="005D22D5"/>
  </w:style>
  <w:style w:type="table" w:customStyle="1" w:styleId="6">
    <w:name w:val="شبكة جدول6"/>
    <w:basedOn w:val="TableNormal"/>
    <w:next w:val="TableGrid"/>
    <w:uiPriority w:val="59"/>
    <w:rsid w:val="005D22D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D22D5"/>
  </w:style>
  <w:style w:type="numbering" w:customStyle="1" w:styleId="60">
    <w:name w:val="بلا قائمة6"/>
    <w:next w:val="NoList"/>
    <w:uiPriority w:val="99"/>
    <w:semiHidden/>
    <w:unhideWhenUsed/>
    <w:rsid w:val="005D22D5"/>
  </w:style>
  <w:style w:type="numbering" w:customStyle="1" w:styleId="1110">
    <w:name w:val="بلا قائمة111"/>
    <w:next w:val="NoList"/>
    <w:uiPriority w:val="99"/>
    <w:semiHidden/>
    <w:unhideWhenUsed/>
    <w:rsid w:val="005D22D5"/>
  </w:style>
  <w:style w:type="table" w:customStyle="1" w:styleId="7">
    <w:name w:val="شبكة جدول7"/>
    <w:basedOn w:val="TableNormal"/>
    <w:next w:val="TableGrid"/>
    <w:uiPriority w:val="59"/>
    <w:rsid w:val="005D22D5"/>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5D22D5"/>
    <w:rPr>
      <w:color w:val="0000FF"/>
      <w:u w:val="single"/>
    </w:rPr>
  </w:style>
  <w:style w:type="table" w:customStyle="1" w:styleId="8">
    <w:name w:val="شبكة جدول8"/>
    <w:basedOn w:val="TableNormal"/>
    <w:next w:val="TableGrid"/>
    <w:uiPriority w:val="59"/>
    <w:rsid w:val="005D2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قائمة فاتحة1"/>
    <w:basedOn w:val="TableNormal"/>
    <w:next w:val="LightList"/>
    <w:uiPriority w:val="61"/>
    <w:rsid w:val="005D22D5"/>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
    <w:name w:val="Light List"/>
    <w:basedOn w:val="TableNormal"/>
    <w:uiPriority w:val="61"/>
    <w:semiHidden/>
    <w:unhideWhenUsed/>
    <w:rsid w:val="005D22D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70">
    <w:name w:val="بلا قائمة7"/>
    <w:next w:val="NoList"/>
    <w:uiPriority w:val="99"/>
    <w:semiHidden/>
    <w:unhideWhenUsed/>
    <w:rsid w:val="005D22D5"/>
  </w:style>
  <w:style w:type="numbering" w:customStyle="1" w:styleId="80">
    <w:name w:val="بلا قائمة8"/>
    <w:next w:val="NoList"/>
    <w:uiPriority w:val="99"/>
    <w:semiHidden/>
    <w:unhideWhenUsed/>
    <w:rsid w:val="00D67690"/>
  </w:style>
  <w:style w:type="paragraph" w:styleId="BodyText">
    <w:name w:val="Body Text"/>
    <w:basedOn w:val="Normal"/>
    <w:link w:val="BodyTextChar"/>
    <w:unhideWhenUsed/>
    <w:rsid w:val="00662046"/>
    <w:pPr>
      <w:spacing w:after="120"/>
    </w:pPr>
  </w:style>
  <w:style w:type="character" w:customStyle="1" w:styleId="BodyTextChar">
    <w:name w:val="Body Text Char"/>
    <w:basedOn w:val="DefaultParagraphFont"/>
    <w:link w:val="BodyText"/>
    <w:rsid w:val="00662046"/>
  </w:style>
  <w:style w:type="paragraph" w:styleId="BodyTextFirstIndent">
    <w:name w:val="Body Text First Indent"/>
    <w:basedOn w:val="BodyText"/>
    <w:link w:val="BodyTextFirstIndentChar"/>
    <w:uiPriority w:val="99"/>
    <w:unhideWhenUsed/>
    <w:rsid w:val="00662046"/>
    <w:pPr>
      <w:spacing w:after="200"/>
      <w:ind w:firstLine="360"/>
    </w:pPr>
  </w:style>
  <w:style w:type="character" w:customStyle="1" w:styleId="BodyTextFirstIndentChar">
    <w:name w:val="Body Text First Indent Char"/>
    <w:basedOn w:val="BodyTextChar"/>
    <w:link w:val="BodyTextFirstIndent"/>
    <w:uiPriority w:val="99"/>
    <w:rsid w:val="00662046"/>
  </w:style>
  <w:style w:type="character" w:customStyle="1" w:styleId="a">
    <w:name w:val="تخريج قرآن حفص"/>
    <w:basedOn w:val="DefaultParagraphFont"/>
    <w:qFormat/>
    <w:rsid w:val="00662046"/>
    <w:rPr>
      <w:rFonts w:ascii="Simplified Arabic" w:hAnsi="Simplified Arabic" w:cs="Times New Roman"/>
      <w:bCs w:val="0"/>
      <w:sz w:val="30"/>
      <w:szCs w:val="24"/>
      <w:lang w:bidi="ar-SA"/>
    </w:rPr>
  </w:style>
  <w:style w:type="table" w:customStyle="1" w:styleId="9">
    <w:name w:val="شبكة جدول9"/>
    <w:basedOn w:val="TableNormal"/>
    <w:next w:val="TableGrid"/>
    <w:uiPriority w:val="59"/>
    <w:rsid w:val="00417D23"/>
    <w:pPr>
      <w:spacing w:after="0" w:line="240" w:lineRule="auto"/>
    </w:pPr>
    <w:rPr>
      <w:rFonts w:asciiTheme="majorBidi" w:hAnsiTheme="majorBid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9D7560"/>
    <w:rPr>
      <w:rFonts w:ascii="TimesNewRomanPSMT" w:hAnsi="TimesNewRomanPSMT" w:hint="default"/>
      <w:b w:val="0"/>
      <w:bCs w:val="0"/>
      <w:i w:val="0"/>
      <w:iCs w:val="0"/>
      <w:color w:val="000000"/>
      <w:sz w:val="24"/>
      <w:szCs w:val="24"/>
    </w:rPr>
  </w:style>
  <w:style w:type="table" w:customStyle="1" w:styleId="100">
    <w:name w:val="شبكة جدول10"/>
    <w:basedOn w:val="TableNormal"/>
    <w:next w:val="TableGrid"/>
    <w:uiPriority w:val="59"/>
    <w:rsid w:val="008C4044"/>
    <w:pPr>
      <w:spacing w:after="0" w:line="240" w:lineRule="auto"/>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شبكة جدول13"/>
    <w:basedOn w:val="TableNormal"/>
    <w:next w:val="TableGrid"/>
    <w:uiPriority w:val="59"/>
    <w:rsid w:val="00E9546E"/>
    <w:pPr>
      <w:spacing w:after="0" w:line="240" w:lineRule="auto"/>
    </w:pPr>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EB276F"/>
    <w:rPr>
      <w:rFonts w:eastAsia="Times New Roman"/>
    </w:rPr>
  </w:style>
  <w:style w:type="character" w:customStyle="1" w:styleId="CommentTextChar">
    <w:name w:val="Comment Text Char"/>
    <w:basedOn w:val="DefaultParagraphFont"/>
    <w:link w:val="CommentText"/>
    <w:uiPriority w:val="99"/>
    <w:semiHidden/>
    <w:rsid w:val="00EB276F"/>
    <w:rPr>
      <w:rFonts w:eastAsiaTheme="minorEastAsia"/>
      <w:sz w:val="20"/>
      <w:szCs w:val="20"/>
    </w:rPr>
  </w:style>
  <w:style w:type="paragraph" w:styleId="CommentText">
    <w:name w:val="annotation text"/>
    <w:basedOn w:val="Normal"/>
    <w:link w:val="CommentTextChar"/>
    <w:uiPriority w:val="99"/>
    <w:semiHidden/>
    <w:unhideWhenUsed/>
    <w:rsid w:val="00EB276F"/>
    <w:pPr>
      <w:bidi w:val="0"/>
      <w:spacing w:after="240" w:line="240" w:lineRule="auto"/>
    </w:pPr>
    <w:rPr>
      <w:rFonts w:eastAsiaTheme="minorEastAsia"/>
      <w:sz w:val="20"/>
      <w:szCs w:val="20"/>
    </w:rPr>
  </w:style>
  <w:style w:type="character" w:customStyle="1" w:styleId="Char13">
    <w:name w:val="نص تعليق Char1"/>
    <w:basedOn w:val="DefaultParagraphFont"/>
    <w:uiPriority w:val="99"/>
    <w:semiHidden/>
    <w:rsid w:val="00EB276F"/>
    <w:rPr>
      <w:sz w:val="20"/>
      <w:szCs w:val="20"/>
    </w:rPr>
  </w:style>
  <w:style w:type="character" w:customStyle="1" w:styleId="Char14">
    <w:name w:val="رأس الصفحة Char1"/>
    <w:basedOn w:val="DefaultParagraphFont"/>
    <w:uiPriority w:val="99"/>
    <w:semiHidden/>
    <w:rsid w:val="00EB276F"/>
  </w:style>
  <w:style w:type="character" w:customStyle="1" w:styleId="Char15">
    <w:name w:val="تذييل الصفحة Char1"/>
    <w:basedOn w:val="DefaultParagraphFont"/>
    <w:uiPriority w:val="99"/>
    <w:semiHidden/>
    <w:rsid w:val="00EB276F"/>
  </w:style>
  <w:style w:type="character" w:customStyle="1" w:styleId="CommentSubjectChar">
    <w:name w:val="Comment Subject Char"/>
    <w:basedOn w:val="CommentTextChar"/>
    <w:link w:val="CommentSubject"/>
    <w:uiPriority w:val="99"/>
    <w:semiHidden/>
    <w:rsid w:val="00EB276F"/>
    <w:rPr>
      <w:rFonts w:eastAsiaTheme="minorEastAsia"/>
      <w:b/>
      <w:bCs/>
      <w:sz w:val="20"/>
      <w:szCs w:val="20"/>
    </w:rPr>
  </w:style>
  <w:style w:type="paragraph" w:styleId="CommentSubject">
    <w:name w:val="annotation subject"/>
    <w:basedOn w:val="CommentText"/>
    <w:next w:val="CommentText"/>
    <w:link w:val="CommentSubjectChar"/>
    <w:uiPriority w:val="99"/>
    <w:semiHidden/>
    <w:unhideWhenUsed/>
    <w:rsid w:val="00EB276F"/>
    <w:rPr>
      <w:b/>
      <w:bCs/>
    </w:rPr>
  </w:style>
  <w:style w:type="character" w:customStyle="1" w:styleId="Char16">
    <w:name w:val="موضوع تعليق Char1"/>
    <w:basedOn w:val="Char13"/>
    <w:uiPriority w:val="99"/>
    <w:semiHidden/>
    <w:rsid w:val="00EB276F"/>
    <w:rPr>
      <w:b/>
      <w:bCs/>
      <w:sz w:val="20"/>
      <w:szCs w:val="20"/>
    </w:rPr>
  </w:style>
  <w:style w:type="character" w:customStyle="1" w:styleId="Char17">
    <w:name w:val="نص في بالون Char1"/>
    <w:basedOn w:val="DefaultParagraphFont"/>
    <w:uiPriority w:val="99"/>
    <w:semiHidden/>
    <w:rsid w:val="00EB276F"/>
    <w:rPr>
      <w:rFonts w:ascii="Tahoma" w:hAnsi="Tahoma" w:cs="Tahoma"/>
      <w:sz w:val="16"/>
      <w:szCs w:val="16"/>
    </w:rPr>
  </w:style>
  <w:style w:type="character" w:customStyle="1" w:styleId="sectionChar">
    <w:name w:val="section Char"/>
    <w:link w:val="section"/>
    <w:locked/>
    <w:rsid w:val="00EB276F"/>
    <w:rPr>
      <w:rFonts w:asciiTheme="majorBidi" w:eastAsia="Times New Roman" w:hAnsiTheme="majorBidi" w:cstheme="majorBidi"/>
      <w:sz w:val="28"/>
      <w:szCs w:val="28"/>
      <w:lang w:bidi="ar-IQ"/>
    </w:rPr>
  </w:style>
  <w:style w:type="paragraph" w:customStyle="1" w:styleId="section">
    <w:name w:val="section"/>
    <w:link w:val="sectionChar"/>
    <w:autoRedefine/>
    <w:rsid w:val="00EB276F"/>
    <w:pPr>
      <w:tabs>
        <w:tab w:val="left" w:pos="284"/>
        <w:tab w:val="left" w:pos="3911"/>
      </w:tabs>
      <w:spacing w:before="240" w:after="0" w:line="360" w:lineRule="auto"/>
      <w:ind w:right="-1"/>
      <w:jc w:val="both"/>
    </w:pPr>
    <w:rPr>
      <w:rFonts w:asciiTheme="majorBidi" w:eastAsia="Times New Roman" w:hAnsiTheme="majorBidi" w:cstheme="majorBidi"/>
      <w:sz w:val="28"/>
      <w:szCs w:val="28"/>
      <w:lang w:bidi="ar-IQ"/>
    </w:rPr>
  </w:style>
  <w:style w:type="character" w:customStyle="1" w:styleId="fontstyle21">
    <w:name w:val="fontstyle21"/>
    <w:basedOn w:val="DefaultParagraphFont"/>
    <w:rsid w:val="00EB276F"/>
    <w:rPr>
      <w:rFonts w:ascii="CMMI10" w:hAnsi="CMMI10" w:hint="default"/>
      <w:b w:val="0"/>
      <w:bCs w:val="0"/>
      <w:i/>
      <w:iCs/>
      <w:color w:val="000000"/>
      <w:sz w:val="20"/>
      <w:szCs w:val="20"/>
    </w:rPr>
  </w:style>
  <w:style w:type="character" w:customStyle="1" w:styleId="fontstyle31">
    <w:name w:val="fontstyle31"/>
    <w:basedOn w:val="DefaultParagraphFont"/>
    <w:rsid w:val="00EB276F"/>
    <w:rPr>
      <w:rFonts w:ascii="CMMI7" w:hAnsi="CMMI7" w:hint="default"/>
      <w:b w:val="0"/>
      <w:bCs w:val="0"/>
      <w:i/>
      <w:iCs/>
      <w:color w:val="000000"/>
      <w:sz w:val="14"/>
      <w:szCs w:val="14"/>
    </w:rPr>
  </w:style>
  <w:style w:type="paragraph" w:customStyle="1" w:styleId="Default">
    <w:name w:val="Default"/>
    <w:rsid w:val="00EB27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41">
    <w:name w:val="fontstyle41"/>
    <w:basedOn w:val="DefaultParagraphFont"/>
    <w:rsid w:val="00EB276F"/>
    <w:rPr>
      <w:rFonts w:ascii="CMR7" w:hAnsi="CMR7" w:hint="default"/>
      <w:b w:val="0"/>
      <w:bCs w:val="0"/>
      <w:i w:val="0"/>
      <w:iCs w:val="0"/>
      <w:color w:val="000000"/>
      <w:sz w:val="14"/>
      <w:szCs w:val="14"/>
    </w:rPr>
  </w:style>
  <w:style w:type="character" w:customStyle="1" w:styleId="fontstyle51">
    <w:name w:val="fontstyle51"/>
    <w:basedOn w:val="DefaultParagraphFont"/>
    <w:rsid w:val="00EB276F"/>
    <w:rPr>
      <w:rFonts w:ascii="CMSY10" w:hAnsi="CMSY10" w:hint="default"/>
      <w:b w:val="0"/>
      <w:bCs w:val="0"/>
      <w:i/>
      <w:iCs/>
      <w:color w:val="000000"/>
      <w:sz w:val="20"/>
      <w:szCs w:val="20"/>
    </w:rPr>
  </w:style>
  <w:style w:type="character" w:customStyle="1" w:styleId="fontstyle61">
    <w:name w:val="fontstyle61"/>
    <w:basedOn w:val="DefaultParagraphFont"/>
    <w:rsid w:val="00EB276F"/>
    <w:rPr>
      <w:rFonts w:ascii="CMTI10" w:hAnsi="CMTI10" w:hint="default"/>
      <w:b w:val="0"/>
      <w:bCs w:val="0"/>
      <w:i/>
      <w:iCs/>
      <w:color w:val="000000"/>
      <w:sz w:val="20"/>
      <w:szCs w:val="20"/>
    </w:rPr>
  </w:style>
  <w:style w:type="character" w:customStyle="1" w:styleId="fontstyle71">
    <w:name w:val="fontstyle71"/>
    <w:basedOn w:val="DefaultParagraphFont"/>
    <w:rsid w:val="00EB276F"/>
    <w:rPr>
      <w:rFonts w:ascii="CMCSC10" w:hAnsi="CMCSC10" w:hint="default"/>
      <w:b w:val="0"/>
      <w:bCs w:val="0"/>
      <w:i w:val="0"/>
      <w:iCs w:val="0"/>
      <w:color w:val="000000"/>
      <w:sz w:val="20"/>
      <w:szCs w:val="20"/>
    </w:rPr>
  </w:style>
  <w:style w:type="character" w:customStyle="1" w:styleId="fontstyle81">
    <w:name w:val="fontstyle81"/>
    <w:basedOn w:val="DefaultParagraphFont"/>
    <w:rsid w:val="00EB276F"/>
    <w:rPr>
      <w:rFonts w:ascii="CMMI7" w:hAnsi="CMMI7" w:hint="default"/>
      <w:b w:val="0"/>
      <w:bCs w:val="0"/>
      <w:i/>
      <w:iCs/>
      <w:color w:val="000000"/>
      <w:sz w:val="14"/>
      <w:szCs w:val="14"/>
    </w:rPr>
  </w:style>
  <w:style w:type="character" w:customStyle="1" w:styleId="fontstyle11">
    <w:name w:val="fontstyle11"/>
    <w:basedOn w:val="DefaultParagraphFont"/>
    <w:rsid w:val="00EB276F"/>
    <w:rPr>
      <w:rFonts w:ascii="CMR10" w:eastAsia="CMR10" w:hint="eastAsia"/>
      <w:b w:val="0"/>
      <w:bCs w:val="0"/>
      <w:i w:val="0"/>
      <w:iCs w:val="0"/>
      <w:color w:val="000000"/>
      <w:sz w:val="20"/>
      <w:szCs w:val="20"/>
    </w:rPr>
  </w:style>
  <w:style w:type="character" w:customStyle="1" w:styleId="fontstyle91">
    <w:name w:val="fontstyle91"/>
    <w:basedOn w:val="DefaultParagraphFont"/>
    <w:rsid w:val="00EB276F"/>
    <w:rPr>
      <w:rFonts w:ascii="LASY10" w:hAnsi="LASY10" w:hint="default"/>
      <w:b w:val="0"/>
      <w:bCs w:val="0"/>
      <w:i/>
      <w:iCs/>
      <w:color w:val="000000"/>
      <w:sz w:val="20"/>
      <w:szCs w:val="20"/>
    </w:rPr>
  </w:style>
  <w:style w:type="character" w:customStyle="1" w:styleId="fontstyle101">
    <w:name w:val="fontstyle101"/>
    <w:basedOn w:val="DefaultParagraphFont"/>
    <w:rsid w:val="00EB276F"/>
    <w:rPr>
      <w:rFonts w:ascii="LASY10" w:hAnsi="LASY10" w:hint="default"/>
      <w:b w:val="0"/>
      <w:bCs w:val="0"/>
      <w:i/>
      <w:iCs/>
      <w:color w:val="000000"/>
      <w:sz w:val="20"/>
      <w:szCs w:val="20"/>
    </w:rPr>
  </w:style>
  <w:style w:type="table" w:styleId="LightGrid-Accent3">
    <w:name w:val="Light Grid Accent 3"/>
    <w:basedOn w:val="TableNormal"/>
    <w:uiPriority w:val="62"/>
    <w:rsid w:val="00BA30F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6">
    <w:name w:val="Table Grid6"/>
    <w:basedOn w:val="TableNormal"/>
    <w:uiPriority w:val="59"/>
    <w:rsid w:val="001732B5"/>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59"/>
    <w:rsid w:val="001732B5"/>
    <w:pPr>
      <w:spacing w:after="0" w:line="240" w:lineRule="auto"/>
    </w:pPr>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شبكة جدول14"/>
    <w:basedOn w:val="TableNormal"/>
    <w:next w:val="TableGrid"/>
    <w:uiPriority w:val="59"/>
    <w:qFormat/>
    <w:rsid w:val="00E04A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y2iqfc">
    <w:name w:val="y2iqfc"/>
    <w:basedOn w:val="DefaultParagraphFont"/>
    <w:rsid w:val="00E04A2F"/>
  </w:style>
  <w:style w:type="paragraph" w:customStyle="1" w:styleId="a0">
    <w:name w:val="هامش"/>
    <w:basedOn w:val="FootnoteText"/>
    <w:link w:val="Char"/>
    <w:qFormat/>
    <w:rsid w:val="00E04A2F"/>
    <w:pPr>
      <w:bidi/>
      <w:ind w:left="264" w:hanging="270"/>
      <w:jc w:val="lowKashida"/>
    </w:pPr>
    <w:rPr>
      <w:rFonts w:ascii="Simplified Arabic" w:eastAsia="Calibri" w:hAnsi="Simplified Arabic" w:cs="Simplified Arabic"/>
      <w:sz w:val="24"/>
      <w:szCs w:val="24"/>
      <w:lang w:val="en-US" w:eastAsia="en-US" w:bidi="ar-IQ"/>
    </w:rPr>
  </w:style>
  <w:style w:type="character" w:customStyle="1" w:styleId="Char">
    <w:name w:val="هامش Char"/>
    <w:link w:val="a0"/>
    <w:rsid w:val="00E04A2F"/>
    <w:rPr>
      <w:rFonts w:ascii="Simplified Arabic" w:eastAsia="Calibri" w:hAnsi="Simplified Arabic" w:cs="Simplified Arabic"/>
      <w:sz w:val="24"/>
      <w:szCs w:val="24"/>
      <w:lang w:bidi="ar-I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72019">
      <w:bodyDiv w:val="1"/>
      <w:marLeft w:val="0"/>
      <w:marRight w:val="0"/>
      <w:marTop w:val="0"/>
      <w:marBottom w:val="0"/>
      <w:divBdr>
        <w:top w:val="none" w:sz="0" w:space="0" w:color="auto"/>
        <w:left w:val="none" w:sz="0" w:space="0" w:color="auto"/>
        <w:bottom w:val="none" w:sz="0" w:space="0" w:color="auto"/>
        <w:right w:val="none" w:sz="0" w:space="0" w:color="auto"/>
      </w:divBdr>
    </w:div>
    <w:div w:id="94057576">
      <w:bodyDiv w:val="1"/>
      <w:marLeft w:val="0"/>
      <w:marRight w:val="0"/>
      <w:marTop w:val="0"/>
      <w:marBottom w:val="0"/>
      <w:divBdr>
        <w:top w:val="none" w:sz="0" w:space="0" w:color="auto"/>
        <w:left w:val="none" w:sz="0" w:space="0" w:color="auto"/>
        <w:bottom w:val="none" w:sz="0" w:space="0" w:color="auto"/>
        <w:right w:val="none" w:sz="0" w:space="0" w:color="auto"/>
      </w:divBdr>
      <w:divsChild>
        <w:div w:id="1876845879">
          <w:marLeft w:val="0"/>
          <w:marRight w:val="0"/>
          <w:marTop w:val="0"/>
          <w:marBottom w:val="0"/>
          <w:divBdr>
            <w:top w:val="none" w:sz="0" w:space="0" w:color="auto"/>
            <w:left w:val="none" w:sz="0" w:space="0" w:color="auto"/>
            <w:bottom w:val="none" w:sz="0" w:space="0" w:color="auto"/>
            <w:right w:val="none" w:sz="0" w:space="0" w:color="auto"/>
          </w:divBdr>
          <w:divsChild>
            <w:div w:id="756749760">
              <w:marLeft w:val="0"/>
              <w:marRight w:val="0"/>
              <w:marTop w:val="0"/>
              <w:marBottom w:val="0"/>
              <w:divBdr>
                <w:top w:val="none" w:sz="0" w:space="0" w:color="auto"/>
                <w:left w:val="none" w:sz="0" w:space="0" w:color="auto"/>
                <w:bottom w:val="none" w:sz="0" w:space="0" w:color="auto"/>
                <w:right w:val="none" w:sz="0" w:space="0" w:color="auto"/>
              </w:divBdr>
              <w:divsChild>
                <w:div w:id="1859343157">
                  <w:marLeft w:val="0"/>
                  <w:marRight w:val="0"/>
                  <w:marTop w:val="0"/>
                  <w:marBottom w:val="0"/>
                  <w:divBdr>
                    <w:top w:val="none" w:sz="0" w:space="0" w:color="auto"/>
                    <w:left w:val="none" w:sz="0" w:space="0" w:color="auto"/>
                    <w:bottom w:val="none" w:sz="0" w:space="0" w:color="auto"/>
                    <w:right w:val="none" w:sz="0" w:space="0" w:color="auto"/>
                  </w:divBdr>
                  <w:divsChild>
                    <w:div w:id="1352798482">
                      <w:marLeft w:val="0"/>
                      <w:marRight w:val="0"/>
                      <w:marTop w:val="0"/>
                      <w:marBottom w:val="0"/>
                      <w:divBdr>
                        <w:top w:val="none" w:sz="0" w:space="0" w:color="auto"/>
                        <w:left w:val="none" w:sz="0" w:space="0" w:color="auto"/>
                        <w:bottom w:val="none" w:sz="0" w:space="0" w:color="auto"/>
                        <w:right w:val="none" w:sz="0" w:space="0" w:color="auto"/>
                      </w:divBdr>
                      <w:divsChild>
                        <w:div w:id="1245803747">
                          <w:marLeft w:val="0"/>
                          <w:marRight w:val="0"/>
                          <w:marTop w:val="0"/>
                          <w:marBottom w:val="0"/>
                          <w:divBdr>
                            <w:top w:val="none" w:sz="0" w:space="0" w:color="auto"/>
                            <w:left w:val="none" w:sz="0" w:space="0" w:color="auto"/>
                            <w:bottom w:val="none" w:sz="0" w:space="0" w:color="auto"/>
                            <w:right w:val="none" w:sz="0" w:space="0" w:color="auto"/>
                          </w:divBdr>
                          <w:divsChild>
                            <w:div w:id="75224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222512">
      <w:bodyDiv w:val="1"/>
      <w:marLeft w:val="0"/>
      <w:marRight w:val="0"/>
      <w:marTop w:val="0"/>
      <w:marBottom w:val="0"/>
      <w:divBdr>
        <w:top w:val="none" w:sz="0" w:space="0" w:color="auto"/>
        <w:left w:val="none" w:sz="0" w:space="0" w:color="auto"/>
        <w:bottom w:val="none" w:sz="0" w:space="0" w:color="auto"/>
        <w:right w:val="none" w:sz="0" w:space="0" w:color="auto"/>
      </w:divBdr>
    </w:div>
    <w:div w:id="535508967">
      <w:bodyDiv w:val="1"/>
      <w:marLeft w:val="0"/>
      <w:marRight w:val="0"/>
      <w:marTop w:val="0"/>
      <w:marBottom w:val="0"/>
      <w:divBdr>
        <w:top w:val="none" w:sz="0" w:space="0" w:color="auto"/>
        <w:left w:val="none" w:sz="0" w:space="0" w:color="auto"/>
        <w:bottom w:val="none" w:sz="0" w:space="0" w:color="auto"/>
        <w:right w:val="none" w:sz="0" w:space="0" w:color="auto"/>
      </w:divBdr>
    </w:div>
    <w:div w:id="590704438">
      <w:bodyDiv w:val="1"/>
      <w:marLeft w:val="0"/>
      <w:marRight w:val="0"/>
      <w:marTop w:val="0"/>
      <w:marBottom w:val="0"/>
      <w:divBdr>
        <w:top w:val="none" w:sz="0" w:space="0" w:color="auto"/>
        <w:left w:val="none" w:sz="0" w:space="0" w:color="auto"/>
        <w:bottom w:val="none" w:sz="0" w:space="0" w:color="auto"/>
        <w:right w:val="none" w:sz="0" w:space="0" w:color="auto"/>
      </w:divBdr>
      <w:divsChild>
        <w:div w:id="280647617">
          <w:marLeft w:val="0"/>
          <w:marRight w:val="0"/>
          <w:marTop w:val="0"/>
          <w:marBottom w:val="0"/>
          <w:divBdr>
            <w:top w:val="none" w:sz="0" w:space="0" w:color="auto"/>
            <w:left w:val="none" w:sz="0" w:space="0" w:color="auto"/>
            <w:bottom w:val="none" w:sz="0" w:space="0" w:color="auto"/>
            <w:right w:val="none" w:sz="0" w:space="0" w:color="auto"/>
          </w:divBdr>
          <w:divsChild>
            <w:div w:id="374622607">
              <w:marLeft w:val="0"/>
              <w:marRight w:val="0"/>
              <w:marTop w:val="0"/>
              <w:marBottom w:val="0"/>
              <w:divBdr>
                <w:top w:val="none" w:sz="0" w:space="0" w:color="auto"/>
                <w:left w:val="none" w:sz="0" w:space="0" w:color="auto"/>
                <w:bottom w:val="none" w:sz="0" w:space="0" w:color="auto"/>
                <w:right w:val="none" w:sz="0" w:space="0" w:color="auto"/>
              </w:divBdr>
              <w:divsChild>
                <w:div w:id="1831748917">
                  <w:marLeft w:val="0"/>
                  <w:marRight w:val="0"/>
                  <w:marTop w:val="0"/>
                  <w:marBottom w:val="0"/>
                  <w:divBdr>
                    <w:top w:val="none" w:sz="0" w:space="0" w:color="auto"/>
                    <w:left w:val="none" w:sz="0" w:space="0" w:color="auto"/>
                    <w:bottom w:val="none" w:sz="0" w:space="0" w:color="auto"/>
                    <w:right w:val="none" w:sz="0" w:space="0" w:color="auto"/>
                  </w:divBdr>
                  <w:divsChild>
                    <w:div w:id="1337878985">
                      <w:marLeft w:val="0"/>
                      <w:marRight w:val="0"/>
                      <w:marTop w:val="0"/>
                      <w:marBottom w:val="0"/>
                      <w:divBdr>
                        <w:top w:val="none" w:sz="0" w:space="0" w:color="auto"/>
                        <w:left w:val="none" w:sz="0" w:space="0" w:color="auto"/>
                        <w:bottom w:val="none" w:sz="0" w:space="0" w:color="auto"/>
                        <w:right w:val="none" w:sz="0" w:space="0" w:color="auto"/>
                      </w:divBdr>
                      <w:divsChild>
                        <w:div w:id="1502693623">
                          <w:marLeft w:val="0"/>
                          <w:marRight w:val="0"/>
                          <w:marTop w:val="0"/>
                          <w:marBottom w:val="0"/>
                          <w:divBdr>
                            <w:top w:val="none" w:sz="0" w:space="0" w:color="auto"/>
                            <w:left w:val="none" w:sz="0" w:space="0" w:color="auto"/>
                            <w:bottom w:val="none" w:sz="0" w:space="0" w:color="auto"/>
                            <w:right w:val="none" w:sz="0" w:space="0" w:color="auto"/>
                          </w:divBdr>
                          <w:divsChild>
                            <w:div w:id="1912079209">
                              <w:marLeft w:val="0"/>
                              <w:marRight w:val="0"/>
                              <w:marTop w:val="0"/>
                              <w:marBottom w:val="0"/>
                              <w:divBdr>
                                <w:top w:val="none" w:sz="0" w:space="0" w:color="auto"/>
                                <w:left w:val="none" w:sz="0" w:space="0" w:color="auto"/>
                                <w:bottom w:val="none" w:sz="0" w:space="0" w:color="auto"/>
                                <w:right w:val="none" w:sz="0" w:space="0" w:color="auto"/>
                              </w:divBdr>
                              <w:divsChild>
                                <w:div w:id="1577739537">
                                  <w:marLeft w:val="0"/>
                                  <w:marRight w:val="0"/>
                                  <w:marTop w:val="0"/>
                                  <w:marBottom w:val="0"/>
                                  <w:divBdr>
                                    <w:top w:val="none" w:sz="0" w:space="0" w:color="auto"/>
                                    <w:left w:val="none" w:sz="0" w:space="0" w:color="auto"/>
                                    <w:bottom w:val="none" w:sz="0" w:space="0" w:color="auto"/>
                                    <w:right w:val="none" w:sz="0" w:space="0" w:color="auto"/>
                                  </w:divBdr>
                                  <w:divsChild>
                                    <w:div w:id="120069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3117447">
      <w:bodyDiv w:val="1"/>
      <w:marLeft w:val="0"/>
      <w:marRight w:val="0"/>
      <w:marTop w:val="0"/>
      <w:marBottom w:val="0"/>
      <w:divBdr>
        <w:top w:val="none" w:sz="0" w:space="0" w:color="auto"/>
        <w:left w:val="none" w:sz="0" w:space="0" w:color="auto"/>
        <w:bottom w:val="none" w:sz="0" w:space="0" w:color="auto"/>
        <w:right w:val="none" w:sz="0" w:space="0" w:color="auto"/>
      </w:divBdr>
      <w:divsChild>
        <w:div w:id="1373379382">
          <w:marLeft w:val="0"/>
          <w:marRight w:val="0"/>
          <w:marTop w:val="0"/>
          <w:marBottom w:val="0"/>
          <w:divBdr>
            <w:top w:val="none" w:sz="0" w:space="0" w:color="auto"/>
            <w:left w:val="none" w:sz="0" w:space="0" w:color="auto"/>
            <w:bottom w:val="none" w:sz="0" w:space="0" w:color="auto"/>
            <w:right w:val="none" w:sz="0" w:space="0" w:color="auto"/>
          </w:divBdr>
          <w:divsChild>
            <w:div w:id="381028885">
              <w:marLeft w:val="0"/>
              <w:marRight w:val="0"/>
              <w:marTop w:val="0"/>
              <w:marBottom w:val="0"/>
              <w:divBdr>
                <w:top w:val="none" w:sz="0" w:space="0" w:color="auto"/>
                <w:left w:val="none" w:sz="0" w:space="0" w:color="auto"/>
                <w:bottom w:val="none" w:sz="0" w:space="0" w:color="auto"/>
                <w:right w:val="none" w:sz="0" w:space="0" w:color="auto"/>
              </w:divBdr>
            </w:div>
          </w:divsChild>
        </w:div>
        <w:div w:id="1597783903">
          <w:marLeft w:val="0"/>
          <w:marRight w:val="0"/>
          <w:marTop w:val="0"/>
          <w:marBottom w:val="0"/>
          <w:divBdr>
            <w:top w:val="none" w:sz="0" w:space="0" w:color="auto"/>
            <w:left w:val="none" w:sz="0" w:space="0" w:color="auto"/>
            <w:bottom w:val="none" w:sz="0" w:space="0" w:color="auto"/>
            <w:right w:val="none" w:sz="0" w:space="0" w:color="auto"/>
          </w:divBdr>
          <w:divsChild>
            <w:div w:id="18933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78495">
      <w:bodyDiv w:val="1"/>
      <w:marLeft w:val="0"/>
      <w:marRight w:val="0"/>
      <w:marTop w:val="0"/>
      <w:marBottom w:val="0"/>
      <w:divBdr>
        <w:top w:val="none" w:sz="0" w:space="0" w:color="auto"/>
        <w:left w:val="none" w:sz="0" w:space="0" w:color="auto"/>
        <w:bottom w:val="none" w:sz="0" w:space="0" w:color="auto"/>
        <w:right w:val="none" w:sz="0" w:space="0" w:color="auto"/>
      </w:divBdr>
    </w:div>
    <w:div w:id="871066123">
      <w:bodyDiv w:val="1"/>
      <w:marLeft w:val="0"/>
      <w:marRight w:val="0"/>
      <w:marTop w:val="0"/>
      <w:marBottom w:val="0"/>
      <w:divBdr>
        <w:top w:val="none" w:sz="0" w:space="0" w:color="auto"/>
        <w:left w:val="none" w:sz="0" w:space="0" w:color="auto"/>
        <w:bottom w:val="none" w:sz="0" w:space="0" w:color="auto"/>
        <w:right w:val="none" w:sz="0" w:space="0" w:color="auto"/>
      </w:divBdr>
      <w:divsChild>
        <w:div w:id="1664313393">
          <w:marLeft w:val="0"/>
          <w:marRight w:val="0"/>
          <w:marTop w:val="0"/>
          <w:marBottom w:val="0"/>
          <w:divBdr>
            <w:top w:val="none" w:sz="0" w:space="0" w:color="auto"/>
            <w:left w:val="none" w:sz="0" w:space="0" w:color="auto"/>
            <w:bottom w:val="none" w:sz="0" w:space="0" w:color="auto"/>
            <w:right w:val="none" w:sz="0" w:space="0" w:color="auto"/>
          </w:divBdr>
          <w:divsChild>
            <w:div w:id="570385955">
              <w:marLeft w:val="0"/>
              <w:marRight w:val="0"/>
              <w:marTop w:val="0"/>
              <w:marBottom w:val="0"/>
              <w:divBdr>
                <w:top w:val="none" w:sz="0" w:space="0" w:color="auto"/>
                <w:left w:val="none" w:sz="0" w:space="0" w:color="auto"/>
                <w:bottom w:val="none" w:sz="0" w:space="0" w:color="auto"/>
                <w:right w:val="none" w:sz="0" w:space="0" w:color="auto"/>
              </w:divBdr>
              <w:divsChild>
                <w:div w:id="1868443368">
                  <w:marLeft w:val="0"/>
                  <w:marRight w:val="0"/>
                  <w:marTop w:val="0"/>
                  <w:marBottom w:val="0"/>
                  <w:divBdr>
                    <w:top w:val="none" w:sz="0" w:space="0" w:color="auto"/>
                    <w:left w:val="none" w:sz="0" w:space="0" w:color="auto"/>
                    <w:bottom w:val="none" w:sz="0" w:space="0" w:color="auto"/>
                    <w:right w:val="none" w:sz="0" w:space="0" w:color="auto"/>
                  </w:divBdr>
                  <w:divsChild>
                    <w:div w:id="1687831886">
                      <w:marLeft w:val="0"/>
                      <w:marRight w:val="0"/>
                      <w:marTop w:val="0"/>
                      <w:marBottom w:val="0"/>
                      <w:divBdr>
                        <w:top w:val="none" w:sz="0" w:space="0" w:color="auto"/>
                        <w:left w:val="none" w:sz="0" w:space="0" w:color="auto"/>
                        <w:bottom w:val="none" w:sz="0" w:space="0" w:color="auto"/>
                        <w:right w:val="none" w:sz="0" w:space="0" w:color="auto"/>
                      </w:divBdr>
                      <w:divsChild>
                        <w:div w:id="1927759519">
                          <w:marLeft w:val="0"/>
                          <w:marRight w:val="0"/>
                          <w:marTop w:val="0"/>
                          <w:marBottom w:val="0"/>
                          <w:divBdr>
                            <w:top w:val="none" w:sz="0" w:space="0" w:color="auto"/>
                            <w:left w:val="none" w:sz="0" w:space="0" w:color="auto"/>
                            <w:bottom w:val="none" w:sz="0" w:space="0" w:color="auto"/>
                            <w:right w:val="none" w:sz="0" w:space="0" w:color="auto"/>
                          </w:divBdr>
                          <w:divsChild>
                            <w:div w:id="2090880485">
                              <w:marLeft w:val="0"/>
                              <w:marRight w:val="0"/>
                              <w:marTop w:val="0"/>
                              <w:marBottom w:val="0"/>
                              <w:divBdr>
                                <w:top w:val="none" w:sz="0" w:space="0" w:color="auto"/>
                                <w:left w:val="none" w:sz="0" w:space="0" w:color="auto"/>
                                <w:bottom w:val="none" w:sz="0" w:space="0" w:color="auto"/>
                                <w:right w:val="none" w:sz="0" w:space="0" w:color="auto"/>
                              </w:divBdr>
                              <w:divsChild>
                                <w:div w:id="202182540">
                                  <w:marLeft w:val="0"/>
                                  <w:marRight w:val="0"/>
                                  <w:marTop w:val="0"/>
                                  <w:marBottom w:val="0"/>
                                  <w:divBdr>
                                    <w:top w:val="none" w:sz="0" w:space="0" w:color="auto"/>
                                    <w:left w:val="none" w:sz="0" w:space="0" w:color="auto"/>
                                    <w:bottom w:val="none" w:sz="0" w:space="0" w:color="auto"/>
                                    <w:right w:val="none" w:sz="0" w:space="0" w:color="auto"/>
                                  </w:divBdr>
                                  <w:divsChild>
                                    <w:div w:id="136212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873881">
      <w:bodyDiv w:val="1"/>
      <w:marLeft w:val="0"/>
      <w:marRight w:val="0"/>
      <w:marTop w:val="0"/>
      <w:marBottom w:val="0"/>
      <w:divBdr>
        <w:top w:val="none" w:sz="0" w:space="0" w:color="auto"/>
        <w:left w:val="none" w:sz="0" w:space="0" w:color="auto"/>
        <w:bottom w:val="none" w:sz="0" w:space="0" w:color="auto"/>
        <w:right w:val="none" w:sz="0" w:space="0" w:color="auto"/>
      </w:divBdr>
      <w:divsChild>
        <w:div w:id="116991040">
          <w:marLeft w:val="0"/>
          <w:marRight w:val="0"/>
          <w:marTop w:val="0"/>
          <w:marBottom w:val="0"/>
          <w:divBdr>
            <w:top w:val="none" w:sz="0" w:space="0" w:color="auto"/>
            <w:left w:val="none" w:sz="0" w:space="0" w:color="auto"/>
            <w:bottom w:val="none" w:sz="0" w:space="0" w:color="auto"/>
            <w:right w:val="none" w:sz="0" w:space="0" w:color="auto"/>
          </w:divBdr>
        </w:div>
      </w:divsChild>
    </w:div>
    <w:div w:id="1179124184">
      <w:bodyDiv w:val="1"/>
      <w:marLeft w:val="0"/>
      <w:marRight w:val="0"/>
      <w:marTop w:val="0"/>
      <w:marBottom w:val="0"/>
      <w:divBdr>
        <w:top w:val="none" w:sz="0" w:space="0" w:color="auto"/>
        <w:left w:val="none" w:sz="0" w:space="0" w:color="auto"/>
        <w:bottom w:val="none" w:sz="0" w:space="0" w:color="auto"/>
        <w:right w:val="none" w:sz="0" w:space="0" w:color="auto"/>
      </w:divBdr>
    </w:div>
    <w:div w:id="1863324913">
      <w:bodyDiv w:val="1"/>
      <w:marLeft w:val="0"/>
      <w:marRight w:val="0"/>
      <w:marTop w:val="0"/>
      <w:marBottom w:val="0"/>
      <w:divBdr>
        <w:top w:val="none" w:sz="0" w:space="0" w:color="auto"/>
        <w:left w:val="none" w:sz="0" w:space="0" w:color="auto"/>
        <w:bottom w:val="none" w:sz="0" w:space="0" w:color="auto"/>
        <w:right w:val="none" w:sz="0" w:space="0" w:color="auto"/>
      </w:divBdr>
    </w:div>
    <w:div w:id="2068064186">
      <w:bodyDiv w:val="1"/>
      <w:marLeft w:val="0"/>
      <w:marRight w:val="0"/>
      <w:marTop w:val="0"/>
      <w:marBottom w:val="0"/>
      <w:divBdr>
        <w:top w:val="none" w:sz="0" w:space="0" w:color="auto"/>
        <w:left w:val="none" w:sz="0" w:space="0" w:color="auto"/>
        <w:bottom w:val="none" w:sz="0" w:space="0" w:color="auto"/>
        <w:right w:val="none" w:sz="0" w:space="0" w:color="auto"/>
      </w:divBdr>
      <w:divsChild>
        <w:div w:id="707411999">
          <w:marLeft w:val="0"/>
          <w:marRight w:val="0"/>
          <w:marTop w:val="0"/>
          <w:marBottom w:val="0"/>
          <w:divBdr>
            <w:top w:val="none" w:sz="0" w:space="0" w:color="auto"/>
            <w:left w:val="none" w:sz="0" w:space="0" w:color="auto"/>
            <w:bottom w:val="none" w:sz="0" w:space="0" w:color="auto"/>
            <w:right w:val="none" w:sz="0" w:space="0" w:color="auto"/>
          </w:divBdr>
          <w:divsChild>
            <w:div w:id="1778482349">
              <w:marLeft w:val="0"/>
              <w:marRight w:val="0"/>
              <w:marTop w:val="0"/>
              <w:marBottom w:val="0"/>
              <w:divBdr>
                <w:top w:val="none" w:sz="0" w:space="0" w:color="auto"/>
                <w:left w:val="none" w:sz="0" w:space="0" w:color="auto"/>
                <w:bottom w:val="none" w:sz="0" w:space="0" w:color="auto"/>
                <w:right w:val="none" w:sz="0" w:space="0" w:color="auto"/>
              </w:divBdr>
              <w:divsChild>
                <w:div w:id="912396512">
                  <w:marLeft w:val="0"/>
                  <w:marRight w:val="0"/>
                  <w:marTop w:val="0"/>
                  <w:marBottom w:val="0"/>
                  <w:divBdr>
                    <w:top w:val="none" w:sz="0" w:space="0" w:color="auto"/>
                    <w:left w:val="none" w:sz="0" w:space="0" w:color="auto"/>
                    <w:bottom w:val="none" w:sz="0" w:space="0" w:color="auto"/>
                    <w:right w:val="none" w:sz="0" w:space="0" w:color="auto"/>
                  </w:divBdr>
                  <w:divsChild>
                    <w:div w:id="125948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10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mly62099@gmail.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brahim.altamemi@qu.edu.iq" TargetMode="External"/><Relationship Id="rId5" Type="http://schemas.openxmlformats.org/officeDocument/2006/relationships/settings" Target="settings.xml"/><Relationship Id="rId15" Type="http://schemas.openxmlformats.org/officeDocument/2006/relationships/hyperlink" Target="https://www.ncbi.nlm.nih.gov/books/NBK532898/?utm_source=chatgpt.com" TargetMode="External"/><Relationship Id="rId10" Type="http://schemas.openxmlformats.org/officeDocument/2006/relationships/hyperlink" Target="mailto:mly62099@gmail.com"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mailto:ibrahim.altamemi@qu.edu.iq" TargetMode="External"/><Relationship Id="rId14" Type="http://schemas.openxmlformats.org/officeDocument/2006/relationships/hyperlink" Target="https://www.ncbi.nlm.nih.gov/books/NBK441999/?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C8895-45CF-4649-89A8-931DEDDD3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4283</Words>
  <Characters>24414</Characters>
  <Application>Microsoft Office Word</Application>
  <DocSecurity>0</DocSecurity>
  <Lines>203</Lines>
  <Paragraphs>57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المستقبل للحاسبات - سنجار</Company>
  <LinksUpToDate>false</LinksUpToDate>
  <CharactersWithSpaces>28640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DRNAHEDHA</dc:creator>
  <cp:lastModifiedBy>Lenova</cp:lastModifiedBy>
  <cp:revision>2</cp:revision>
  <cp:lastPrinted>2026-08-03T20:01:00Z</cp:lastPrinted>
  <dcterms:created xsi:type="dcterms:W3CDTF">2026-08-25T22:17:00Z</dcterms:created>
  <dcterms:modified xsi:type="dcterms:W3CDTF">2026-08-25T22:17:00Z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610621d7-d375-4d60-bad8-aec95b61d271</vt:lpwstr>
  </property>
</Properties>
</file>